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CE37B1" w:rsidRDefault="005A0340">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CE37B1" w:rsidRDefault="00CE37B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CE37B1" w:rsidRDefault="005A0340">
      <w:pPr>
        <w:widowControl w:val="0"/>
        <w:jc w:val="both"/>
      </w:pPr>
      <w:r>
        <w:rPr>
          <w:rFonts w:ascii="Verdana" w:eastAsia="Verdana" w:hAnsi="Verdana" w:cs="Verdana"/>
          <w:b/>
          <w:sz w:val="18"/>
          <w:szCs w:val="18"/>
        </w:rPr>
        <w:t>Bando di selezione n° ISTC-AdR-</w:t>
      </w:r>
      <w:r w:rsidR="00EE5A0C">
        <w:rPr>
          <w:rFonts w:ascii="Verdana" w:eastAsia="Verdana" w:hAnsi="Verdana" w:cs="Verdana"/>
          <w:b/>
          <w:sz w:val="18"/>
          <w:szCs w:val="18"/>
        </w:rPr>
        <w:t>314</w:t>
      </w:r>
      <w:r>
        <w:rPr>
          <w:rFonts w:ascii="Verdana" w:eastAsia="Verdana" w:hAnsi="Verdana" w:cs="Verdana"/>
          <w:b/>
          <w:sz w:val="18"/>
          <w:szCs w:val="18"/>
        </w:rPr>
        <w:t>-2022-RM</w:t>
      </w:r>
      <w:proofErr w:type="gramStart"/>
      <w:r>
        <w:rPr>
          <w:rFonts w:ascii="Verdana" w:eastAsia="Verdana" w:hAnsi="Verdana" w:cs="Verdana"/>
          <w:b/>
          <w:sz w:val="18"/>
          <w:szCs w:val="18"/>
        </w:rPr>
        <w:t xml:space="preserve">  </w:t>
      </w:r>
      <w:proofErr w:type="gramEnd"/>
      <w:r w:rsidRPr="00EE5A0C">
        <w:rPr>
          <w:rFonts w:ascii="Verdana" w:eastAsia="Verdana" w:hAnsi="Verdana" w:cs="Verdana"/>
          <w:b/>
          <w:sz w:val="18"/>
          <w:szCs w:val="18"/>
        </w:rPr>
        <w:t xml:space="preserve">del </w:t>
      </w:r>
      <w:r w:rsidR="00EE5A0C" w:rsidRPr="00EE5A0C">
        <w:rPr>
          <w:rFonts w:ascii="Verdana" w:eastAsia="Verdana" w:hAnsi="Verdana" w:cs="Verdana"/>
          <w:b/>
          <w:sz w:val="18"/>
          <w:szCs w:val="18"/>
        </w:rPr>
        <w:t>17</w:t>
      </w:r>
      <w:r w:rsidRPr="00EE5A0C">
        <w:rPr>
          <w:rFonts w:ascii="Verdana" w:eastAsia="Verdana" w:hAnsi="Verdana" w:cs="Verdana"/>
          <w:b/>
          <w:sz w:val="18"/>
          <w:szCs w:val="18"/>
        </w:rPr>
        <w:t>/</w:t>
      </w:r>
      <w:r w:rsidR="00EE5A0C" w:rsidRPr="00EE5A0C">
        <w:rPr>
          <w:rFonts w:ascii="Verdana" w:eastAsia="Verdana" w:hAnsi="Verdana" w:cs="Verdana"/>
          <w:b/>
          <w:sz w:val="18"/>
          <w:szCs w:val="18"/>
        </w:rPr>
        <w:t>05</w:t>
      </w:r>
      <w:r w:rsidRPr="00EE5A0C">
        <w:rPr>
          <w:rFonts w:ascii="Verdana" w:eastAsia="Verdana" w:hAnsi="Verdana" w:cs="Verdana"/>
          <w:b/>
          <w:sz w:val="18"/>
          <w:szCs w:val="18"/>
        </w:rPr>
        <w:t>/2022</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CE37B1" w:rsidRPr="00EE5A0C"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sidRPr="00EE5A0C">
        <w:rPr>
          <w:rFonts w:ascii="Verdana" w:eastAsia="Verdana" w:hAnsi="Verdana" w:cs="Verdana"/>
          <w:b/>
          <w:sz w:val="18"/>
          <w:szCs w:val="18"/>
        </w:rPr>
        <w:t xml:space="preserve">“Human Brain Project </w:t>
      </w:r>
      <w:proofErr w:type="spellStart"/>
      <w:r w:rsidRPr="00EE5A0C">
        <w:rPr>
          <w:rFonts w:ascii="Verdana" w:eastAsia="Verdana" w:hAnsi="Verdana" w:cs="Verdana"/>
          <w:b/>
          <w:sz w:val="18"/>
          <w:szCs w:val="18"/>
        </w:rPr>
        <w:t>Specific</w:t>
      </w:r>
      <w:proofErr w:type="spellEnd"/>
      <w:r w:rsidRPr="00EE5A0C">
        <w:rPr>
          <w:rFonts w:ascii="Verdana" w:eastAsia="Verdana" w:hAnsi="Verdana" w:cs="Verdana"/>
          <w:b/>
          <w:sz w:val="18"/>
          <w:szCs w:val="18"/>
        </w:rPr>
        <w:t xml:space="preserve"> Grant Agreement 3” (</w:t>
      </w:r>
      <w:proofErr w:type="gramStart"/>
      <w:r w:rsidRPr="00EE5A0C">
        <w:rPr>
          <w:rFonts w:ascii="Verdana" w:eastAsia="Verdana" w:hAnsi="Verdana" w:cs="Verdana"/>
          <w:b/>
          <w:sz w:val="18"/>
          <w:szCs w:val="18"/>
        </w:rPr>
        <w:t>G.A.</w:t>
      </w:r>
      <w:proofErr w:type="gramEnd"/>
      <w:r w:rsidRPr="00EE5A0C">
        <w:rPr>
          <w:rFonts w:ascii="Verdana" w:eastAsia="Verdana" w:hAnsi="Verdana" w:cs="Verdana"/>
          <w:b/>
          <w:sz w:val="18"/>
          <w:szCs w:val="18"/>
        </w:rPr>
        <w:t xml:space="preserve"> 945539)</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highlight w:val="yellow"/>
        </w:rPr>
      </w:pPr>
    </w:p>
    <w:p w:rsidR="00EE5A0C" w:rsidRDefault="00EE5A0C" w:rsidP="00EE5A0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Tipologia di Assegno: A) </w:t>
      </w:r>
      <w:r>
        <w:rPr>
          <w:rFonts w:ascii="Verdana" w:eastAsia="Verdana" w:hAnsi="Verdana" w:cs="Verdana"/>
          <w:b/>
          <w:color w:val="000000"/>
          <w:sz w:val="18"/>
          <w:szCs w:val="18"/>
        </w:rPr>
        <w:t>“assegno di ricerca professionalizzante</w:t>
      </w:r>
      <w:proofErr w:type="gramStart"/>
      <w:r>
        <w:rPr>
          <w:rFonts w:ascii="Verdana" w:eastAsia="Verdana" w:hAnsi="Verdana" w:cs="Verdana"/>
          <w:b/>
          <w:color w:val="000000"/>
          <w:sz w:val="18"/>
          <w:szCs w:val="18"/>
        </w:rPr>
        <w:t>”</w:t>
      </w:r>
      <w:proofErr w:type="gramEnd"/>
    </w:p>
    <w:p w:rsidR="00EE5A0C" w:rsidRDefault="00EE5A0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CE37B1" w:rsidRDefault="005A0340">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CE37B1" w:rsidRDefault="005A0340">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CE37B1" w:rsidRDefault="005A0340">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CE37B1" w:rsidRDefault="005A0340">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CE37B1" w:rsidRDefault="005A0340">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CE37B1" w:rsidRDefault="005A0340">
      <w:pPr>
        <w:pBdr>
          <w:top w:val="nil"/>
          <w:left w:val="nil"/>
          <w:bottom w:val="nil"/>
          <w:right w:val="nil"/>
          <w:between w:val="nil"/>
        </w:pBdr>
        <w:spacing w:before="60"/>
        <w:jc w:val="both"/>
        <w:rPr>
          <w:rFonts w:ascii="Verdana" w:eastAsia="Verdana" w:hAnsi="Verdana" w:cs="Verdana"/>
          <w:b/>
          <w:color w:val="000000"/>
          <w:sz w:val="18"/>
          <w:szCs w:val="18"/>
        </w:rPr>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programma di ricerca </w:t>
      </w:r>
      <w:r w:rsidRPr="00EE5A0C">
        <w:rPr>
          <w:rFonts w:ascii="Verdana" w:eastAsia="Verdana" w:hAnsi="Verdana" w:cs="Verdana"/>
          <w:b/>
          <w:sz w:val="18"/>
          <w:szCs w:val="18"/>
        </w:rPr>
        <w:t xml:space="preserve">“Human Brain Project </w:t>
      </w:r>
      <w:proofErr w:type="spellStart"/>
      <w:r w:rsidRPr="00EE5A0C">
        <w:rPr>
          <w:rFonts w:ascii="Verdana" w:eastAsia="Verdana" w:hAnsi="Verdana" w:cs="Verdana"/>
          <w:b/>
          <w:sz w:val="18"/>
          <w:szCs w:val="18"/>
        </w:rPr>
        <w:t>Specific</w:t>
      </w:r>
      <w:proofErr w:type="spellEnd"/>
      <w:r w:rsidRPr="00EE5A0C">
        <w:rPr>
          <w:rFonts w:ascii="Verdana" w:eastAsia="Verdana" w:hAnsi="Verdana" w:cs="Verdana"/>
          <w:b/>
          <w:sz w:val="18"/>
          <w:szCs w:val="18"/>
        </w:rPr>
        <w:t xml:space="preserve"> Grant Agreement 3” (</w:t>
      </w:r>
      <w:proofErr w:type="gramStart"/>
      <w:r w:rsidRPr="00EE5A0C">
        <w:rPr>
          <w:rFonts w:ascii="Verdana" w:eastAsia="Verdana" w:hAnsi="Verdana" w:cs="Verdana"/>
          <w:b/>
          <w:sz w:val="18"/>
          <w:szCs w:val="18"/>
        </w:rPr>
        <w:t>G.A.</w:t>
      </w:r>
      <w:proofErr w:type="gramEnd"/>
      <w:r w:rsidRPr="00EE5A0C">
        <w:rPr>
          <w:rFonts w:ascii="Verdana" w:eastAsia="Verdana" w:hAnsi="Verdana" w:cs="Verdana"/>
          <w:b/>
          <w:sz w:val="18"/>
          <w:szCs w:val="18"/>
        </w:rPr>
        <w:t xml:space="preserve"> 945539)</w:t>
      </w:r>
      <w:r w:rsidRPr="00EE5A0C">
        <w:rPr>
          <w:rFonts w:ascii="Verdana" w:eastAsia="Verdana" w:hAnsi="Verdana" w:cs="Verdana"/>
          <w:b/>
          <w:color w:val="000000"/>
          <w:sz w:val="18"/>
          <w:szCs w:val="18"/>
        </w:rPr>
        <w:t xml:space="preserve"> (CUP assegnato </w:t>
      </w:r>
      <w:r w:rsidR="00EE5A0C" w:rsidRPr="00EE5A0C">
        <w:rPr>
          <w:rFonts w:ascii="Verdana" w:hAnsi="Verdana"/>
          <w:b/>
          <w:sz w:val="18"/>
          <w:szCs w:val="18"/>
        </w:rPr>
        <w:t>B56C18002290006</w:t>
      </w:r>
      <w:r w:rsidRPr="00EE5A0C">
        <w:rPr>
          <w:rFonts w:ascii="Verdana" w:eastAsia="Verdana" w:hAnsi="Verdana" w:cs="Verdana"/>
          <w:b/>
          <w:color w:val="000000"/>
          <w:sz w:val="18"/>
          <w:szCs w:val="18"/>
        </w:rPr>
        <w:t>)</w:t>
      </w:r>
      <w:r w:rsidRPr="00EE5A0C">
        <w:rPr>
          <w:rFonts w:ascii="Verdana" w:eastAsia="Verdana" w:hAnsi="Verdana" w:cs="Verdana"/>
          <w:b/>
          <w:sz w:val="18"/>
          <w:szCs w:val="18"/>
        </w:rPr>
        <w:t>.</w:t>
      </w:r>
    </w:p>
    <w:p w:rsidR="00CE37B1" w:rsidRDefault="00CE37B1">
      <w:pPr>
        <w:pBdr>
          <w:top w:val="nil"/>
          <w:left w:val="nil"/>
          <w:bottom w:val="nil"/>
          <w:right w:val="nil"/>
          <w:between w:val="nil"/>
        </w:pBdr>
        <w:spacing w:before="60"/>
        <w:jc w:val="both"/>
        <w:rPr>
          <w:rFonts w:ascii="Verdana" w:eastAsia="Verdana" w:hAnsi="Verdana" w:cs="Verdana"/>
          <w:b/>
          <w:color w:val="000000"/>
          <w:sz w:val="18"/>
          <w:szCs w:val="18"/>
        </w:rPr>
      </w:pPr>
    </w:p>
    <w:p w:rsidR="00CE37B1" w:rsidRDefault="00CE37B1">
      <w:pPr>
        <w:pBdr>
          <w:top w:val="nil"/>
          <w:left w:val="nil"/>
          <w:bottom w:val="nil"/>
          <w:right w:val="nil"/>
          <w:between w:val="nil"/>
        </w:pBdr>
        <w:spacing w:before="60"/>
        <w:jc w:val="both"/>
        <w:rPr>
          <w:rFonts w:ascii="Verdana" w:eastAsia="Verdana" w:hAnsi="Verdana" w:cs="Verdana"/>
          <w:b/>
          <w:color w:val="000000"/>
        </w:rPr>
      </w:pPr>
    </w:p>
    <w:p w:rsidR="00CE37B1" w:rsidRDefault="005A0340">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Bold" w:eastAsia="Verdana Bold" w:hAnsi="Verdana Bold" w:cs="Verdana Bold"/>
          <w:color w:val="000000"/>
          <w:sz w:val="18"/>
          <w:szCs w:val="18"/>
        </w:rPr>
      </w:pPr>
      <w:r>
        <w:rPr>
          <w:rFonts w:ascii="Verdana" w:eastAsia="Verdana" w:hAnsi="Verdana" w:cs="Verdana"/>
          <w:b/>
          <w:color w:val="000000"/>
          <w:sz w:val="18"/>
          <w:szCs w:val="18"/>
        </w:rPr>
        <w:t>D I S P O N E</w:t>
      </w:r>
    </w:p>
    <w:p w:rsidR="00CE37B1" w:rsidRDefault="005A0340">
      <w:pPr>
        <w:pageBreakBefore/>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lastRenderedPageBreak/>
        <w:t>Art. 1</w:t>
      </w: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CE37B1" w:rsidRDefault="005A034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È indetta una selezione pubblica, per titoli e colloquio, per il conferimento di </w:t>
      </w:r>
      <w:r w:rsidR="00EE5A0C">
        <w:rPr>
          <w:rFonts w:ascii="Verdana" w:eastAsia="Verdana" w:hAnsi="Verdana" w:cs="Verdana"/>
          <w:color w:val="000000"/>
          <w:sz w:val="18"/>
          <w:szCs w:val="18"/>
        </w:rPr>
        <w:t>n. 1 (uno)</w:t>
      </w:r>
      <w:proofErr w:type="gramStart"/>
      <w:r w:rsidR="00EE5A0C">
        <w:rPr>
          <w:rFonts w:ascii="Verdana" w:eastAsia="Verdana" w:hAnsi="Verdana" w:cs="Verdana"/>
          <w:color w:val="000000"/>
          <w:sz w:val="18"/>
          <w:szCs w:val="18"/>
        </w:rPr>
        <w:t xml:space="preserve"> </w:t>
      </w:r>
      <w:r w:rsidRPr="00EE5A0C">
        <w:rPr>
          <w:rFonts w:ascii="Verdana" w:eastAsia="Verdana" w:hAnsi="Verdana" w:cs="Verdana"/>
          <w:color w:val="000000"/>
          <w:sz w:val="18"/>
          <w:szCs w:val="18"/>
        </w:rPr>
        <w:t xml:space="preserve"> </w:t>
      </w:r>
      <w:proofErr w:type="gramEnd"/>
      <w:r w:rsidRPr="00EE5A0C">
        <w:rPr>
          <w:rFonts w:ascii="Verdana" w:eastAsia="Verdana" w:hAnsi="Verdana" w:cs="Verdana"/>
          <w:color w:val="000000"/>
          <w:sz w:val="18"/>
          <w:szCs w:val="18"/>
        </w:rPr>
        <w:t>“</w:t>
      </w:r>
      <w:r w:rsidRPr="00EE5A0C">
        <w:rPr>
          <w:rFonts w:ascii="Verdana" w:eastAsia="Verdana" w:hAnsi="Verdana" w:cs="Verdana"/>
          <w:b/>
          <w:color w:val="000000"/>
          <w:sz w:val="18"/>
          <w:szCs w:val="18"/>
        </w:rPr>
        <w:t xml:space="preserve">Assegno di ricerca </w:t>
      </w:r>
      <w:r w:rsidRPr="00EE5A0C">
        <w:rPr>
          <w:rFonts w:ascii="Verdana" w:eastAsia="Verdana" w:hAnsi="Verdana" w:cs="Verdana"/>
          <w:b/>
          <w:sz w:val="18"/>
          <w:szCs w:val="18"/>
        </w:rPr>
        <w:t xml:space="preserve">professionalizzante </w:t>
      </w:r>
      <w:r w:rsidR="00EE5A0C" w:rsidRPr="00EE5A0C">
        <w:rPr>
          <w:rFonts w:ascii="Verdana" w:eastAsia="Verdana" w:hAnsi="Verdana" w:cs="Verdana"/>
          <w:b/>
          <w:sz w:val="18"/>
          <w:szCs w:val="18"/>
        </w:rPr>
        <w:t>“</w:t>
      </w:r>
      <w:r w:rsidRPr="00EE5A0C">
        <w:rPr>
          <w:rFonts w:ascii="Verdana" w:eastAsia="Verdana" w:hAnsi="Verdana" w:cs="Verdana"/>
          <w:color w:val="000000"/>
          <w:sz w:val="18"/>
          <w:szCs w:val="18"/>
        </w:rPr>
        <w:t xml:space="preserve"> per lo svolgimento di attività di ricerca inerenti l’Area Scientifica  "</w:t>
      </w:r>
      <w:r w:rsidRPr="00EE5A0C">
        <w:rPr>
          <w:rFonts w:ascii="Verdana" w:eastAsia="Verdana" w:hAnsi="Verdana" w:cs="Verdana"/>
          <w:b/>
          <w:sz w:val="18"/>
          <w:szCs w:val="18"/>
        </w:rPr>
        <w:t>Scienze storiche, filosofiche, pedagogiche e psicologiche</w:t>
      </w:r>
      <w:r w:rsidRPr="00EE5A0C">
        <w:rPr>
          <w:rFonts w:ascii="Verdana" w:eastAsia="Verdana" w:hAnsi="Verdana" w:cs="Verdana"/>
          <w:b/>
          <w:color w:val="000000"/>
          <w:sz w:val="18"/>
          <w:szCs w:val="18"/>
        </w:rPr>
        <w:t>"</w:t>
      </w:r>
      <w:r w:rsidRPr="00EE5A0C">
        <w:rPr>
          <w:rFonts w:ascii="Verdana" w:eastAsia="Verdana" w:hAnsi="Verdana" w:cs="Verdana"/>
          <w:color w:val="000000"/>
          <w:sz w:val="18"/>
          <w:szCs w:val="18"/>
        </w:rPr>
        <w:t xml:space="preserve"> da svolgersi presso l’</w:t>
      </w:r>
      <w:r w:rsidRPr="00EE5A0C">
        <w:rPr>
          <w:rFonts w:ascii="Verdana" w:eastAsia="Verdana" w:hAnsi="Verdana" w:cs="Verdana"/>
          <w:i/>
          <w:color w:val="000000"/>
          <w:sz w:val="18"/>
          <w:szCs w:val="18"/>
        </w:rPr>
        <w:t xml:space="preserve">Istituto di Scienze e Tecnologie della Cognizione </w:t>
      </w:r>
      <w:r w:rsidRPr="00EE5A0C">
        <w:rPr>
          <w:rFonts w:ascii="Verdana" w:eastAsia="Verdana" w:hAnsi="Verdana" w:cs="Verdana"/>
          <w:color w:val="000000"/>
          <w:sz w:val="18"/>
          <w:szCs w:val="18"/>
        </w:rPr>
        <w:t xml:space="preserve">del CNR, che effettua ricerca nell'ambito del programma di ricerca </w:t>
      </w:r>
      <w:r w:rsidRPr="00EE5A0C">
        <w:rPr>
          <w:rFonts w:ascii="Verdana" w:eastAsia="Verdana" w:hAnsi="Verdana" w:cs="Verdana"/>
          <w:b/>
          <w:sz w:val="18"/>
          <w:szCs w:val="18"/>
        </w:rPr>
        <w:t xml:space="preserve">“Human Brain Project </w:t>
      </w:r>
      <w:proofErr w:type="spellStart"/>
      <w:r w:rsidRPr="00EE5A0C">
        <w:rPr>
          <w:rFonts w:ascii="Verdana" w:eastAsia="Verdana" w:hAnsi="Verdana" w:cs="Verdana"/>
          <w:b/>
          <w:sz w:val="18"/>
          <w:szCs w:val="18"/>
        </w:rPr>
        <w:t>Specific</w:t>
      </w:r>
      <w:proofErr w:type="spellEnd"/>
      <w:r w:rsidRPr="00EE5A0C">
        <w:rPr>
          <w:rFonts w:ascii="Verdana" w:eastAsia="Verdana" w:hAnsi="Verdana" w:cs="Verdana"/>
          <w:b/>
          <w:sz w:val="18"/>
          <w:szCs w:val="18"/>
        </w:rPr>
        <w:t xml:space="preserve"> Grant Agreement 3” (G.A. 945539)</w:t>
      </w:r>
      <w:r w:rsidRPr="00EE5A0C">
        <w:rPr>
          <w:rFonts w:ascii="Verdana" w:eastAsia="Verdana" w:hAnsi="Verdana" w:cs="Verdana"/>
          <w:b/>
          <w:color w:val="000000"/>
          <w:sz w:val="18"/>
          <w:szCs w:val="18"/>
        </w:rPr>
        <w:t>”</w:t>
      </w:r>
      <w:r w:rsidRPr="00EE5A0C">
        <w:rPr>
          <w:rFonts w:ascii="Verdana" w:eastAsia="Verdana" w:hAnsi="Verdana" w:cs="Verdana"/>
          <w:color w:val="000000"/>
          <w:sz w:val="18"/>
          <w:szCs w:val="18"/>
        </w:rPr>
        <w:t xml:space="preserve">,  per la seguente tematica: </w:t>
      </w:r>
      <w:r w:rsidRPr="00EE5A0C">
        <w:rPr>
          <w:rFonts w:ascii="Verdana" w:eastAsia="Verdana" w:hAnsi="Verdana" w:cs="Verdana"/>
          <w:sz w:val="18"/>
          <w:szCs w:val="18"/>
        </w:rPr>
        <w:t>“</w:t>
      </w:r>
      <w:r w:rsidRPr="00EE5A0C">
        <w:rPr>
          <w:rFonts w:ascii="Verdana" w:eastAsia="Verdana" w:hAnsi="Verdana" w:cs="Verdana"/>
          <w:b/>
          <w:sz w:val="18"/>
          <w:szCs w:val="18"/>
        </w:rPr>
        <w:t xml:space="preserve">Supporto allo sviluppo di reti neurali artificiali </w:t>
      </w:r>
      <w:proofErr w:type="spellStart"/>
      <w:r w:rsidRPr="00EE5A0C">
        <w:rPr>
          <w:rFonts w:ascii="Verdana" w:eastAsia="Verdana" w:hAnsi="Verdana" w:cs="Verdana"/>
          <w:b/>
          <w:sz w:val="18"/>
          <w:szCs w:val="18"/>
        </w:rPr>
        <w:t>bio</w:t>
      </w:r>
      <w:proofErr w:type="spellEnd"/>
      <w:r w:rsidRPr="00EE5A0C">
        <w:rPr>
          <w:rFonts w:ascii="Verdana" w:eastAsia="Verdana" w:hAnsi="Verdana" w:cs="Verdana"/>
          <w:b/>
          <w:sz w:val="18"/>
          <w:szCs w:val="18"/>
        </w:rPr>
        <w:t>-ispirate per la segmentazione visiva, con particolare riferimento all’applicazione a sistemi automatici di presa di oggetti"</w:t>
      </w:r>
      <w:r w:rsidRPr="00EE5A0C">
        <w:rPr>
          <w:rFonts w:ascii="Verdana" w:eastAsia="Verdana" w:hAnsi="Verdana" w:cs="Verdana"/>
          <w:b/>
          <w:color w:val="000000"/>
          <w:sz w:val="18"/>
          <w:szCs w:val="18"/>
        </w:rPr>
        <w:t>,</w:t>
      </w:r>
      <w:r>
        <w:rPr>
          <w:rFonts w:ascii="Verdana" w:eastAsia="Verdana" w:hAnsi="Verdana" w:cs="Verdana"/>
          <w:b/>
          <w:color w:val="000000"/>
          <w:sz w:val="18"/>
          <w:szCs w:val="18"/>
        </w:rPr>
        <w:t xml:space="preserve"> </w:t>
      </w:r>
      <w:r>
        <w:rPr>
          <w:rFonts w:ascii="Verdana" w:eastAsia="Verdana" w:hAnsi="Verdana" w:cs="Verdana"/>
          <w:color w:val="000000"/>
          <w:sz w:val="18"/>
          <w:szCs w:val="18"/>
        </w:rPr>
        <w:t>sotto la responsabilità scientifica del Dott. Gianluca Baldassarre.</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Pr="00EE5A0C" w:rsidRDefault="005A0340">
      <w:pPr>
        <w:spacing w:line="360" w:lineRule="auto"/>
        <w:jc w:val="both"/>
      </w:pPr>
      <w:r w:rsidRPr="00EE5A0C">
        <w:rPr>
          <w:rFonts w:ascii="Verdana" w:eastAsia="Verdana" w:hAnsi="Verdana" w:cs="Verdana"/>
          <w:b/>
          <w:sz w:val="18"/>
          <w:szCs w:val="18"/>
        </w:rPr>
        <w:t>Programma di ricerca:</w:t>
      </w:r>
      <w:r w:rsidRPr="00EE5A0C">
        <w:rPr>
          <w:rFonts w:ascii="Verdana" w:eastAsia="Verdana" w:hAnsi="Verdana" w:cs="Verdana"/>
          <w:sz w:val="18"/>
          <w:szCs w:val="18"/>
        </w:rPr>
        <w:t xml:space="preserve"> </w:t>
      </w:r>
    </w:p>
    <w:p w:rsidR="00CE37B1" w:rsidRPr="00EE5A0C"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proofErr w:type="gramStart"/>
      <w:r w:rsidRPr="00EE5A0C">
        <w:rPr>
          <w:rFonts w:ascii="Verdana" w:eastAsia="Verdana" w:hAnsi="Verdana" w:cs="Verdana"/>
          <w:sz w:val="18"/>
          <w:szCs w:val="18"/>
        </w:rPr>
        <w:t>nel</w:t>
      </w:r>
      <w:proofErr w:type="gramEnd"/>
      <w:r w:rsidRPr="00EE5A0C">
        <w:rPr>
          <w:rFonts w:ascii="Verdana" w:eastAsia="Verdana" w:hAnsi="Verdana" w:cs="Verdana"/>
          <w:sz w:val="18"/>
          <w:szCs w:val="18"/>
        </w:rPr>
        <w:t xml:space="preserve"> contesto dello sviluppo di un sistema robotico automatizzato di presa di oggetti, il programma si incentra sull’utilizzo di reti neurali artificiali per la comprensione della scena ed in particolare per la segmentazione di immagini visive. Il programma prevede l’integrazione di reti neurali </w:t>
      </w:r>
      <w:proofErr w:type="spellStart"/>
      <w:r w:rsidRPr="00EE5A0C">
        <w:rPr>
          <w:rFonts w:ascii="Verdana" w:eastAsia="Verdana" w:hAnsi="Verdana" w:cs="Verdana"/>
          <w:sz w:val="18"/>
          <w:szCs w:val="18"/>
        </w:rPr>
        <w:t>bio</w:t>
      </w:r>
      <w:proofErr w:type="spellEnd"/>
      <w:r w:rsidRPr="00EE5A0C">
        <w:rPr>
          <w:rFonts w:ascii="Verdana" w:eastAsia="Verdana" w:hAnsi="Verdana" w:cs="Verdana"/>
          <w:sz w:val="18"/>
          <w:szCs w:val="18"/>
        </w:rPr>
        <w:t xml:space="preserve">-ispirate provenienti dalle ricerche </w:t>
      </w:r>
      <w:proofErr w:type="gramStart"/>
      <w:r w:rsidRPr="00EE5A0C">
        <w:rPr>
          <w:rFonts w:ascii="Verdana" w:eastAsia="Verdana" w:hAnsi="Verdana" w:cs="Verdana"/>
          <w:sz w:val="18"/>
          <w:szCs w:val="18"/>
        </w:rPr>
        <w:t xml:space="preserve">dello </w:t>
      </w:r>
      <w:proofErr w:type="gramEnd"/>
      <w:r w:rsidRPr="00EE5A0C">
        <w:rPr>
          <w:rFonts w:ascii="Verdana" w:eastAsia="Verdana" w:hAnsi="Verdana" w:cs="Verdana"/>
          <w:sz w:val="18"/>
          <w:szCs w:val="18"/>
        </w:rPr>
        <w:t xml:space="preserve">Human Brain Project all’interno di un sistema robotico di presa di oggetti con apprendimento automatico. L’integrazione include l’adattamento delle reti neurali a particolari oggetti e condizioni </w:t>
      </w:r>
      <w:proofErr w:type="gramStart"/>
      <w:r w:rsidRPr="00EE5A0C">
        <w:rPr>
          <w:rFonts w:ascii="Verdana" w:eastAsia="Verdana" w:hAnsi="Verdana" w:cs="Verdana"/>
          <w:sz w:val="18"/>
          <w:szCs w:val="18"/>
        </w:rPr>
        <w:t>nonché</w:t>
      </w:r>
      <w:proofErr w:type="gramEnd"/>
      <w:r w:rsidRPr="00EE5A0C">
        <w:rPr>
          <w:rFonts w:ascii="Verdana" w:eastAsia="Verdana" w:hAnsi="Verdana" w:cs="Verdana"/>
          <w:sz w:val="18"/>
          <w:szCs w:val="18"/>
        </w:rPr>
        <w:t xml:space="preserve"> lo sviluppo di possibili miglioramenti di performance basati sulla valorizzazione di meccanismi biologici.</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highlight w:val="yellow"/>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w:t>
      </w:r>
      <w:r w:rsidR="00EE5A0C">
        <w:rPr>
          <w:rFonts w:ascii="Verdana" w:eastAsia="Verdana" w:hAnsi="Verdana" w:cs="Verdana"/>
          <w:b/>
          <w:color w:val="000000"/>
          <w:sz w:val="18"/>
          <w:szCs w:val="18"/>
        </w:rPr>
        <w:t>2</w:t>
      </w:r>
      <w:r>
        <w:rPr>
          <w:rFonts w:ascii="Verdana" w:eastAsia="Verdana" w:hAnsi="Verdana" w:cs="Verdana"/>
          <w:b/>
          <w:color w:val="000000"/>
          <w:sz w:val="18"/>
          <w:szCs w:val="18"/>
        </w:rPr>
        <w:t xml:space="preserve"> (</w:t>
      </w:r>
      <w:r w:rsidR="00EE5A0C">
        <w:rPr>
          <w:rFonts w:ascii="Verdana" w:eastAsia="Verdana" w:hAnsi="Verdana" w:cs="Verdana"/>
          <w:b/>
          <w:color w:val="000000"/>
          <w:sz w:val="18"/>
          <w:szCs w:val="18"/>
        </w:rPr>
        <w:t>dodici</w:t>
      </w:r>
      <w:r>
        <w:rPr>
          <w:rFonts w:ascii="Verdana" w:eastAsia="Verdana" w:hAnsi="Verdana" w:cs="Verdana"/>
          <w:b/>
          <w:color w:val="000000"/>
          <w:sz w:val="18"/>
          <w:szCs w:val="18"/>
        </w:rPr>
        <w:t>)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240/2010 e dell’art. 6, comma</w:t>
      </w:r>
      <w:proofErr w:type="gramStart"/>
      <w:r>
        <w:rPr>
          <w:rFonts w:ascii="Verdana" w:eastAsia="Verdana" w:hAnsi="Verdana" w:cs="Verdana"/>
          <w:color w:val="000000"/>
          <w:sz w:val="18"/>
          <w:szCs w:val="18"/>
        </w:rPr>
        <w:t xml:space="preserve">  </w:t>
      </w:r>
      <w:proofErr w:type="gramEnd"/>
      <w:r>
        <w:rPr>
          <w:rFonts w:ascii="Verdana" w:eastAsia="Verdana" w:hAnsi="Verdana" w:cs="Verdana"/>
          <w:color w:val="000000"/>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CE37B1" w:rsidRDefault="005A0340">
      <w:pPr>
        <w:spacing w:line="360" w:lineRule="auto"/>
        <w:jc w:val="both"/>
      </w:pPr>
      <w:r>
        <w:rPr>
          <w:rFonts w:ascii="Verdana" w:eastAsia="Verdana" w:hAnsi="Verdana" w:cs="Verdana"/>
          <w:sz w:val="18"/>
          <w:szCs w:val="18"/>
        </w:rPr>
        <w:t xml:space="preserve">La durata complessiva dei rapporti instaurati con il titolare dell’assegno e dei contratti di lavoro a </w:t>
      </w:r>
      <w:proofErr w:type="gramStart"/>
      <w:r>
        <w:rPr>
          <w:rFonts w:ascii="Verdana" w:eastAsia="Verdana" w:hAnsi="Verdana" w:cs="Verdana"/>
          <w:sz w:val="18"/>
          <w:szCs w:val="18"/>
        </w:rPr>
        <w:t>tempo</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determinato</w:t>
      </w:r>
      <w:proofErr w:type="gramEnd"/>
      <w:r>
        <w:rPr>
          <w:rFonts w:ascii="Verdana" w:eastAsia="Verdana" w:hAnsi="Verdana" w:cs="Verdana"/>
          <w:sz w:val="18"/>
          <w:szCs w:val="18"/>
        </w:rPr>
        <w:t xml:space="preserve"> subordinato di cui all’art. 24 della L. 240/2010, intercorsi anche con Atenei diversi, statali, non statali o telematici,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con gli Enti di cui all’art. 22, comma </w:t>
      </w:r>
      <w:proofErr w:type="gramStart"/>
      <w:r>
        <w:rPr>
          <w:rFonts w:ascii="Verdana" w:eastAsia="Verdana" w:hAnsi="Verdana" w:cs="Verdana"/>
          <w:sz w:val="18"/>
          <w:szCs w:val="18"/>
        </w:rPr>
        <w:t>1</w:t>
      </w:r>
      <w:proofErr w:type="gramEnd"/>
      <w:r>
        <w:rPr>
          <w:rFonts w:ascii="Verdana" w:eastAsia="Verdana" w:hAnsi="Verdana" w:cs="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CE37B1" w:rsidRDefault="005A0340">
      <w:pPr>
        <w:spacing w:line="360" w:lineRule="auto"/>
        <w:jc w:val="both"/>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CE37B1" w:rsidRPr="00542F7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542F71">
        <w:rPr>
          <w:rFonts w:ascii="Verdana" w:eastAsia="Verdana" w:hAnsi="Verdana" w:cs="Verdana"/>
          <w:color w:val="000000"/>
          <w:sz w:val="18"/>
          <w:szCs w:val="18"/>
        </w:rPr>
        <w:lastRenderedPageBreak/>
        <w:t xml:space="preserve">L'importo dell'assegno di ricerca, corrisposto in </w:t>
      </w:r>
      <w:r w:rsidRPr="00542F71">
        <w:rPr>
          <w:rFonts w:ascii="Verdana" w:eastAsia="Verdana" w:hAnsi="Verdana" w:cs="Verdana"/>
          <w:b/>
          <w:color w:val="000000"/>
          <w:sz w:val="18"/>
          <w:szCs w:val="18"/>
        </w:rPr>
        <w:t>1</w:t>
      </w:r>
      <w:r w:rsidR="00EE5A0C" w:rsidRPr="00542F71">
        <w:rPr>
          <w:rFonts w:ascii="Verdana" w:eastAsia="Verdana" w:hAnsi="Verdana" w:cs="Verdana"/>
          <w:b/>
          <w:color w:val="000000"/>
          <w:sz w:val="18"/>
          <w:szCs w:val="18"/>
        </w:rPr>
        <w:t>2</w:t>
      </w:r>
      <w:r w:rsidRPr="00542F71">
        <w:rPr>
          <w:rFonts w:ascii="Verdana" w:eastAsia="Verdana" w:hAnsi="Verdana" w:cs="Verdana"/>
          <w:b/>
          <w:color w:val="000000"/>
          <w:sz w:val="18"/>
          <w:szCs w:val="18"/>
        </w:rPr>
        <w:t xml:space="preserve"> (</w:t>
      </w:r>
      <w:r w:rsidR="00542F71" w:rsidRPr="00542F71">
        <w:rPr>
          <w:rFonts w:ascii="Verdana" w:eastAsia="Verdana" w:hAnsi="Verdana" w:cs="Verdana"/>
          <w:b/>
          <w:color w:val="000000"/>
          <w:sz w:val="18"/>
          <w:szCs w:val="18"/>
        </w:rPr>
        <w:t>dodici</w:t>
      </w:r>
      <w:r w:rsidRPr="00542F71">
        <w:rPr>
          <w:rFonts w:ascii="Verdana" w:eastAsia="Verdana" w:hAnsi="Verdana" w:cs="Verdana"/>
          <w:b/>
          <w:color w:val="000000"/>
          <w:sz w:val="18"/>
          <w:szCs w:val="18"/>
        </w:rPr>
        <w:t>)</w:t>
      </w:r>
      <w:r w:rsidRPr="00542F71">
        <w:rPr>
          <w:rFonts w:ascii="Verdana" w:eastAsia="Verdana" w:hAnsi="Verdana" w:cs="Verdana"/>
          <w:color w:val="000000"/>
          <w:sz w:val="18"/>
          <w:szCs w:val="18"/>
        </w:rPr>
        <w:t xml:space="preserve"> rate mensili posticipate, è stabilito in euro </w:t>
      </w:r>
      <w:r w:rsidRPr="00542F71">
        <w:rPr>
          <w:rFonts w:ascii="Arial" w:eastAsia="Arial" w:hAnsi="Arial" w:cs="Arial"/>
          <w:b/>
          <w:sz w:val="20"/>
          <w:szCs w:val="20"/>
        </w:rPr>
        <w:t>€</w:t>
      </w:r>
      <w:r w:rsidR="00542F71" w:rsidRPr="00542F71">
        <w:rPr>
          <w:rFonts w:ascii="Verdana" w:eastAsia="Verdana" w:hAnsi="Verdana" w:cs="Verdana"/>
          <w:b/>
          <w:color w:val="000000"/>
          <w:sz w:val="18"/>
          <w:szCs w:val="18"/>
        </w:rPr>
        <w:t>19.367,00 (</w:t>
      </w:r>
      <w:proofErr w:type="spellStart"/>
      <w:r w:rsidR="00542F71" w:rsidRPr="00542F71">
        <w:rPr>
          <w:rFonts w:ascii="Verdana" w:eastAsia="Verdana" w:hAnsi="Verdana" w:cs="Verdana"/>
          <w:b/>
          <w:color w:val="000000"/>
          <w:sz w:val="18"/>
          <w:szCs w:val="18"/>
        </w:rPr>
        <w:t>diciannovemilatrecentosessantasette</w:t>
      </w:r>
      <w:proofErr w:type="spellEnd"/>
      <w:r w:rsidR="00542F71" w:rsidRPr="00542F71">
        <w:rPr>
          <w:rFonts w:ascii="Verdana" w:eastAsia="Verdana" w:hAnsi="Verdana" w:cs="Verdana"/>
          <w:b/>
          <w:color w:val="000000"/>
          <w:sz w:val="18"/>
          <w:szCs w:val="18"/>
        </w:rPr>
        <w:t>/00)</w:t>
      </w:r>
      <w:r w:rsidRPr="00542F71">
        <w:rPr>
          <w:rFonts w:ascii="Verdana" w:eastAsia="Verdana" w:hAnsi="Verdana" w:cs="Verdana"/>
          <w:color w:val="000000"/>
          <w:sz w:val="18"/>
          <w:szCs w:val="18"/>
        </w:rPr>
        <w:t xml:space="preserve"> al netto degli oneri a carico del CNR.</w:t>
      </w:r>
    </w:p>
    <w:p w:rsidR="00CE37B1" w:rsidRDefault="005A0340">
      <w:pPr>
        <w:spacing w:line="360" w:lineRule="auto"/>
        <w:jc w:val="both"/>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 da una polizza infortuni cumulativa sottoscritta dal CNR.</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highlight w:val="white"/>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 xml:space="preserve">siano in possesso </w:t>
      </w:r>
      <w:r>
        <w:rPr>
          <w:rFonts w:ascii="Verdana" w:eastAsia="Verdana" w:hAnsi="Verdana" w:cs="Verdana"/>
          <w:color w:val="000000"/>
          <w:sz w:val="18"/>
          <w:szCs w:val="18"/>
          <w:highlight w:val="white"/>
        </w:rPr>
        <w:t>dei</w:t>
      </w:r>
      <w:proofErr w:type="gramEnd"/>
      <w:r>
        <w:rPr>
          <w:rFonts w:ascii="Verdana" w:eastAsia="Verdana" w:hAnsi="Verdana" w:cs="Verdana"/>
          <w:color w:val="000000"/>
          <w:sz w:val="18"/>
          <w:szCs w:val="18"/>
          <w:highlight w:val="white"/>
        </w:rPr>
        <w:t xml:space="preserve"> seguenti requisiti alla data di scadenza del termine per la presentazione delle domande di ammissione:</w:t>
      </w:r>
    </w:p>
    <w:p w:rsidR="00CE37B1" w:rsidRDefault="005A0340">
      <w:pPr>
        <w:numPr>
          <w:ilvl w:val="0"/>
          <w:numId w:val="2"/>
        </w:numPr>
        <w:pBdr>
          <w:top w:val="nil"/>
          <w:left w:val="nil"/>
          <w:bottom w:val="nil"/>
          <w:right w:val="nil"/>
          <w:between w:val="nil"/>
        </w:pBdr>
        <w:spacing w:line="360" w:lineRule="auto"/>
        <w:jc w:val="both"/>
        <w:rPr>
          <w:rFonts w:ascii="Verdana" w:eastAsia="Verdana" w:hAnsi="Verdana" w:cs="Verdana"/>
          <w:b/>
          <w:color w:val="000000"/>
          <w:sz w:val="18"/>
          <w:szCs w:val="18"/>
          <w:highlight w:val="white"/>
        </w:rPr>
      </w:pPr>
      <w:proofErr w:type="gramStart"/>
      <w:r>
        <w:rPr>
          <w:rFonts w:ascii="Verdana" w:eastAsia="Verdana" w:hAnsi="Verdana" w:cs="Verdana"/>
          <w:b/>
          <w:color w:val="000000"/>
          <w:sz w:val="18"/>
          <w:szCs w:val="18"/>
          <w:highlight w:val="white"/>
        </w:rPr>
        <w:t>E</w:t>
      </w:r>
      <w:r>
        <w:rPr>
          <w:rFonts w:ascii="Verdana" w:eastAsia="Verdana" w:hAnsi="Verdana" w:cs="Verdana"/>
          <w:b/>
          <w:color w:val="222222"/>
          <w:sz w:val="18"/>
          <w:szCs w:val="18"/>
          <w:highlight w:val="white"/>
        </w:rPr>
        <w:t>ssere titolari</w:t>
      </w:r>
      <w:proofErr w:type="gramEnd"/>
      <w:r>
        <w:rPr>
          <w:rFonts w:ascii="Verdana" w:eastAsia="Verdana" w:hAnsi="Verdana" w:cs="Verdana"/>
          <w:b/>
          <w:color w:val="222222"/>
          <w:sz w:val="18"/>
          <w:szCs w:val="18"/>
          <w:highlight w:val="white"/>
        </w:rPr>
        <w:t xml:space="preserve"> di diploma di laurea (ante D.M. 509/99) o laurea specialistica (D.M. 509/99) o laurea magistrale (D.M. 270/04) in una delle seguenti classi: </w:t>
      </w:r>
      <w:r>
        <w:rPr>
          <w:rFonts w:ascii="Verdana" w:eastAsia="Verdana" w:hAnsi="Verdana" w:cs="Verdana"/>
          <w:color w:val="222222"/>
          <w:sz w:val="18"/>
          <w:szCs w:val="18"/>
          <w:highlight w:val="white"/>
        </w:rPr>
        <w:t xml:space="preserve"> </w:t>
      </w:r>
      <w:r>
        <w:rPr>
          <w:rFonts w:ascii="Verdana" w:eastAsia="Verdana" w:hAnsi="Verdana" w:cs="Verdana"/>
          <w:b/>
          <w:color w:val="222222"/>
          <w:sz w:val="18"/>
          <w:szCs w:val="18"/>
          <w:highlight w:val="white"/>
        </w:rPr>
        <w:t>LM-6 Biologia, LM-51 Psicologia, LM-55 Scienze Cognitive, di curriculum professionale idoneo allo svolgimento di attività di ricerca;</w:t>
      </w:r>
    </w:p>
    <w:p w:rsidR="00CE37B1" w:rsidRDefault="005A0340">
      <w:pPr>
        <w:numPr>
          <w:ilvl w:val="0"/>
          <w:numId w:val="2"/>
        </w:numPr>
        <w:pBdr>
          <w:top w:val="nil"/>
          <w:left w:val="nil"/>
          <w:bottom w:val="nil"/>
          <w:right w:val="nil"/>
          <w:between w:val="nil"/>
        </w:pBdr>
        <w:spacing w:line="360" w:lineRule="auto"/>
        <w:jc w:val="both"/>
        <w:rPr>
          <w:rFonts w:ascii="Verdana" w:eastAsia="Verdana" w:hAnsi="Verdana" w:cs="Verdana"/>
          <w:b/>
          <w:color w:val="000000"/>
          <w:sz w:val="18"/>
          <w:szCs w:val="18"/>
          <w:highlight w:val="white"/>
        </w:rPr>
      </w:pPr>
      <w:r>
        <w:rPr>
          <w:rFonts w:ascii="Verdana" w:eastAsia="Verdana" w:hAnsi="Verdana" w:cs="Verdana"/>
          <w:color w:val="000000"/>
          <w:sz w:val="18"/>
          <w:szCs w:val="18"/>
          <w:highlight w:val="white"/>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Pr>
            <w:rFonts w:ascii="Verdana" w:eastAsia="Verdana" w:hAnsi="Verdana" w:cs="Verdana"/>
            <w:color w:val="0000FF"/>
            <w:sz w:val="18"/>
            <w:szCs w:val="18"/>
            <w:highlight w:val="white"/>
            <w:u w:val="single"/>
          </w:rPr>
          <w:t>www.miur.it</w:t>
        </w:r>
      </w:hyperlink>
      <w:r>
        <w:rPr>
          <w:rFonts w:ascii="Verdana" w:eastAsia="Verdana" w:hAnsi="Verdana" w:cs="Verdana"/>
          <w:color w:val="000000"/>
          <w:sz w:val="18"/>
          <w:szCs w:val="18"/>
          <w:highlight w:val="white"/>
        </w:rPr>
        <w:t xml:space="preserve">). L'equivalenza dei predetti titoli conseguiti all'estero che non siano già stati riconosciuti in Italia con la prevista procedura formale predetta, </w:t>
      </w:r>
      <w:proofErr w:type="gramStart"/>
      <w:r>
        <w:rPr>
          <w:rFonts w:ascii="Verdana" w:eastAsia="Verdana" w:hAnsi="Verdana" w:cs="Verdana"/>
          <w:color w:val="000000"/>
          <w:sz w:val="18"/>
          <w:szCs w:val="18"/>
          <w:highlight w:val="white"/>
        </w:rPr>
        <w:t>verrà</w:t>
      </w:r>
      <w:proofErr w:type="gramEnd"/>
      <w:r>
        <w:rPr>
          <w:rFonts w:ascii="Verdana" w:eastAsia="Verdana" w:hAnsi="Verdana" w:cs="Verdana"/>
          <w:color w:val="000000"/>
          <w:sz w:val="18"/>
          <w:szCs w:val="18"/>
          <w:highlight w:val="white"/>
        </w:rPr>
        <w:t xml:space="preserve"> valutata, unicamente ai fini dell'ammissione del candidato alla presente selezione, dalla commissione giudicatrice costituita ai sensi dell’art. 6, comma </w:t>
      </w:r>
      <w:proofErr w:type="gramStart"/>
      <w:r>
        <w:rPr>
          <w:rFonts w:ascii="Verdana" w:eastAsia="Verdana" w:hAnsi="Verdana" w:cs="Verdana"/>
          <w:color w:val="000000"/>
          <w:sz w:val="18"/>
          <w:szCs w:val="18"/>
          <w:highlight w:val="white"/>
        </w:rPr>
        <w:t>1</w:t>
      </w:r>
      <w:proofErr w:type="gramEnd"/>
      <w:r>
        <w:rPr>
          <w:rFonts w:ascii="Verdana" w:eastAsia="Verdana" w:hAnsi="Verdana" w:cs="Verdana"/>
          <w:color w:val="000000"/>
          <w:sz w:val="18"/>
          <w:szCs w:val="18"/>
          <w:highlight w:val="white"/>
        </w:rPr>
        <w:t xml:space="preserve"> del Disciplinare.</w:t>
      </w:r>
    </w:p>
    <w:p w:rsidR="00CE37B1" w:rsidRPr="00542F71" w:rsidRDefault="005A0340">
      <w:pPr>
        <w:numPr>
          <w:ilvl w:val="0"/>
          <w:numId w:val="2"/>
        </w:numPr>
        <w:spacing w:line="360" w:lineRule="auto"/>
        <w:jc w:val="both"/>
        <w:rPr>
          <w:rFonts w:ascii="Verdana" w:eastAsia="Verdana" w:hAnsi="Verdana" w:cs="Verdana"/>
          <w:color w:val="222222"/>
          <w:sz w:val="18"/>
          <w:szCs w:val="18"/>
        </w:rPr>
      </w:pPr>
      <w:r w:rsidRPr="00542F71">
        <w:rPr>
          <w:rFonts w:ascii="Verdana" w:eastAsia="Verdana" w:hAnsi="Verdana" w:cs="Verdana"/>
          <w:b/>
          <w:color w:val="222222"/>
          <w:sz w:val="18"/>
          <w:szCs w:val="18"/>
        </w:rPr>
        <w:t xml:space="preserve">Conoscenza linguaggio di programmazione </w:t>
      </w:r>
      <w:proofErr w:type="spellStart"/>
      <w:r w:rsidRPr="00542F71">
        <w:rPr>
          <w:rFonts w:ascii="Verdana" w:eastAsia="Verdana" w:hAnsi="Verdana" w:cs="Verdana"/>
          <w:b/>
          <w:color w:val="222222"/>
          <w:sz w:val="18"/>
          <w:szCs w:val="18"/>
        </w:rPr>
        <w:t>Python</w:t>
      </w:r>
      <w:proofErr w:type="spellEnd"/>
      <w:r w:rsidRPr="00542F71">
        <w:rPr>
          <w:rFonts w:ascii="Verdana" w:eastAsia="Verdana" w:hAnsi="Verdana" w:cs="Verdana"/>
          <w:b/>
          <w:color w:val="222222"/>
          <w:sz w:val="18"/>
          <w:szCs w:val="18"/>
        </w:rPr>
        <w:t>;</w:t>
      </w:r>
    </w:p>
    <w:p w:rsidR="00CE37B1" w:rsidRPr="00542F71" w:rsidRDefault="005A0340">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222222"/>
          <w:sz w:val="18"/>
          <w:szCs w:val="18"/>
        </w:rPr>
      </w:pPr>
      <w:r w:rsidRPr="00542F71">
        <w:rPr>
          <w:rFonts w:ascii="Verdana" w:eastAsia="Verdana" w:hAnsi="Verdana" w:cs="Verdana"/>
          <w:b/>
          <w:color w:val="222222"/>
          <w:sz w:val="18"/>
          <w:szCs w:val="18"/>
        </w:rPr>
        <w:t xml:space="preserve">Conoscenza dell’uso di algoritmi </w:t>
      </w:r>
      <w:proofErr w:type="gramStart"/>
      <w:r w:rsidRPr="00542F71">
        <w:rPr>
          <w:rFonts w:ascii="Verdana" w:eastAsia="Verdana" w:hAnsi="Verdana" w:cs="Verdana"/>
          <w:b/>
          <w:color w:val="222222"/>
          <w:sz w:val="18"/>
          <w:szCs w:val="18"/>
        </w:rPr>
        <w:t xml:space="preserve">di </w:t>
      </w:r>
      <w:proofErr w:type="gramEnd"/>
      <w:r w:rsidRPr="00542F71">
        <w:rPr>
          <w:rFonts w:ascii="Verdana" w:eastAsia="Verdana" w:hAnsi="Verdana" w:cs="Verdana"/>
          <w:b/>
          <w:color w:val="222222"/>
          <w:sz w:val="18"/>
          <w:szCs w:val="18"/>
        </w:rPr>
        <w:t xml:space="preserve">intelligenza artificiale, in particolare di machine </w:t>
      </w:r>
      <w:proofErr w:type="spellStart"/>
      <w:r w:rsidRPr="00542F71">
        <w:rPr>
          <w:rFonts w:ascii="Verdana" w:eastAsia="Verdana" w:hAnsi="Verdana" w:cs="Verdana"/>
          <w:b/>
          <w:color w:val="222222"/>
          <w:sz w:val="18"/>
          <w:szCs w:val="18"/>
        </w:rPr>
        <w:t>learning</w:t>
      </w:r>
      <w:proofErr w:type="spellEnd"/>
      <w:r w:rsidRPr="00542F71">
        <w:rPr>
          <w:rFonts w:ascii="Verdana" w:eastAsia="Verdana" w:hAnsi="Verdana" w:cs="Verdana"/>
          <w:b/>
          <w:color w:val="222222"/>
          <w:sz w:val="18"/>
          <w:szCs w:val="18"/>
        </w:rPr>
        <w:t xml:space="preserve"> e reti neurali;</w:t>
      </w:r>
    </w:p>
    <w:p w:rsidR="00CE37B1" w:rsidRPr="00542F71" w:rsidRDefault="005A0340">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222222"/>
          <w:sz w:val="18"/>
          <w:szCs w:val="18"/>
        </w:rPr>
      </w:pPr>
      <w:r w:rsidRPr="00542F71">
        <w:rPr>
          <w:rFonts w:ascii="Verdana" w:eastAsia="Verdana" w:hAnsi="Verdana" w:cs="Verdana"/>
          <w:b/>
          <w:color w:val="222222"/>
          <w:sz w:val="18"/>
          <w:szCs w:val="18"/>
        </w:rPr>
        <w:t xml:space="preserve">Conoscenza nel campo dei modelli neurali </w:t>
      </w:r>
      <w:proofErr w:type="spellStart"/>
      <w:r w:rsidRPr="00542F71">
        <w:rPr>
          <w:rFonts w:ascii="Verdana" w:eastAsia="Verdana" w:hAnsi="Verdana" w:cs="Verdana"/>
          <w:b/>
          <w:color w:val="222222"/>
          <w:sz w:val="18"/>
          <w:szCs w:val="18"/>
        </w:rPr>
        <w:t>bioispirati</w:t>
      </w:r>
      <w:proofErr w:type="spellEnd"/>
      <w:r w:rsidRPr="00542F71">
        <w:rPr>
          <w:rFonts w:ascii="Verdana" w:eastAsia="Verdana" w:hAnsi="Verdana" w:cs="Verdana"/>
          <w:b/>
          <w:color w:val="222222"/>
          <w:sz w:val="18"/>
          <w:szCs w:val="18"/>
        </w:rPr>
        <w:t>;</w:t>
      </w:r>
    </w:p>
    <w:p w:rsidR="00CE37B1" w:rsidRDefault="005A0340">
      <w:pPr>
        <w:numPr>
          <w:ilvl w:val="0"/>
          <w:numId w:val="2"/>
        </w:numPr>
        <w:pBdr>
          <w:top w:val="nil"/>
          <w:left w:val="nil"/>
          <w:bottom w:val="nil"/>
          <w:right w:val="nil"/>
          <w:between w:val="nil"/>
        </w:pBdr>
        <w:spacing w:line="360" w:lineRule="auto"/>
        <w:jc w:val="both"/>
        <w:rPr>
          <w:rFonts w:ascii="Verdana" w:eastAsia="Verdana" w:hAnsi="Verdana" w:cs="Verdana"/>
          <w:b/>
          <w:color w:val="000000"/>
          <w:sz w:val="18"/>
          <w:szCs w:val="18"/>
          <w:highlight w:val="white"/>
        </w:rPr>
      </w:pPr>
      <w:r>
        <w:rPr>
          <w:rFonts w:ascii="Verdana" w:eastAsia="Verdana" w:hAnsi="Verdana" w:cs="Verdana"/>
          <w:color w:val="000000"/>
          <w:sz w:val="18"/>
          <w:szCs w:val="18"/>
          <w:highlight w:val="white"/>
        </w:rPr>
        <w:t>Buona conoscenza della lingua inglese sia scritta che orale;</w:t>
      </w:r>
    </w:p>
    <w:p w:rsidR="00CE37B1" w:rsidRDefault="005A0340">
      <w:pPr>
        <w:numPr>
          <w:ilvl w:val="0"/>
          <w:numId w:val="2"/>
        </w:numPr>
        <w:pBdr>
          <w:top w:val="nil"/>
          <w:left w:val="nil"/>
          <w:bottom w:val="nil"/>
          <w:right w:val="nil"/>
          <w:between w:val="nil"/>
        </w:pBdr>
        <w:spacing w:line="360" w:lineRule="auto"/>
        <w:jc w:val="both"/>
        <w:rPr>
          <w:rFonts w:ascii="Verdana" w:eastAsia="Verdana" w:hAnsi="Verdana" w:cs="Verdana"/>
          <w:b/>
          <w:color w:val="000000"/>
          <w:sz w:val="18"/>
          <w:szCs w:val="18"/>
          <w:highlight w:val="white"/>
        </w:rPr>
      </w:pPr>
      <w:r>
        <w:rPr>
          <w:rFonts w:ascii="Verdana" w:eastAsia="Verdana" w:hAnsi="Verdana" w:cs="Verdana"/>
          <w:color w:val="000000"/>
          <w:sz w:val="18"/>
          <w:szCs w:val="18"/>
          <w:highlight w:val="white"/>
        </w:rPr>
        <w:t>Conoscenza della lingua italiana (solo per i candidati stranieri).</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lastRenderedPageBreak/>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0">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542F71" w:rsidRPr="00542F71">
        <w:rPr>
          <w:rFonts w:ascii="Verdana" w:eastAsia="Verdana" w:hAnsi="Verdana" w:cs="Verdana"/>
          <w:b/>
          <w:color w:val="000000"/>
          <w:sz w:val="18"/>
          <w:szCs w:val="18"/>
        </w:rPr>
        <w:t xml:space="preserve">3 Giugno </w:t>
      </w:r>
      <w:r w:rsidRPr="00542F71">
        <w:rPr>
          <w:rFonts w:ascii="Verdana" w:eastAsia="Verdana" w:hAnsi="Verdana" w:cs="Verdana"/>
          <w:b/>
          <w:color w:val="000000"/>
          <w:sz w:val="18"/>
          <w:szCs w:val="18"/>
        </w:rPr>
        <w:t>202</w:t>
      </w:r>
      <w:r w:rsidRPr="00542F71">
        <w:rPr>
          <w:rFonts w:ascii="Verdana" w:eastAsia="Verdana" w:hAnsi="Verdana" w:cs="Verdana"/>
          <w:b/>
          <w:sz w:val="18"/>
          <w:szCs w:val="18"/>
        </w:rPr>
        <w:t>2</w:t>
      </w:r>
      <w:r w:rsidRPr="00542F71">
        <w:rPr>
          <w:rFonts w:ascii="Verdana" w:eastAsia="Verdana" w:hAnsi="Verdana" w:cs="Verdana"/>
          <w:b/>
          <w:color w:val="000000"/>
          <w:sz w:val="18"/>
          <w:szCs w:val="18"/>
        </w:rPr>
        <w:t>.</w:t>
      </w:r>
      <w:r>
        <w:rPr>
          <w:rFonts w:ascii="Verdana" w:eastAsia="Verdana" w:hAnsi="Verdana" w:cs="Verdana"/>
          <w:b/>
          <w:color w:val="000000"/>
          <w:sz w:val="18"/>
          <w:szCs w:val="18"/>
        </w:rPr>
        <w:t xml:space="preserve"> </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p>
    <w:p w:rsidR="00CE37B1" w:rsidRDefault="005A0340" w:rsidP="00542F71">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sidR="00542F71">
        <w:rPr>
          <w:rFonts w:ascii="Verdana" w:eastAsia="Verdana" w:hAnsi="Verdana" w:cs="Verdana"/>
          <w:b/>
          <w:sz w:val="18"/>
          <w:szCs w:val="18"/>
        </w:rPr>
        <w:t xml:space="preserve">n. </w:t>
      </w:r>
      <w:proofErr w:type="gramStart"/>
      <w:r w:rsidR="00542F71">
        <w:rPr>
          <w:rFonts w:ascii="Verdana" w:eastAsia="Verdana" w:hAnsi="Verdana" w:cs="Verdana"/>
          <w:b/>
          <w:sz w:val="18"/>
          <w:szCs w:val="18"/>
        </w:rPr>
        <w:t>ISTC-AdR-314</w:t>
      </w:r>
      <w:r>
        <w:rPr>
          <w:rFonts w:ascii="Verdana" w:eastAsia="Verdana" w:hAnsi="Verdana" w:cs="Verdana"/>
          <w:b/>
          <w:sz w:val="18"/>
          <w:szCs w:val="18"/>
        </w:rPr>
        <w:t>-2022-RM</w:t>
      </w:r>
      <w:proofErr w:type="gramEnd"/>
      <w:r>
        <w:rPr>
          <w:rFonts w:ascii="Verdana" w:eastAsia="Verdana" w:hAnsi="Verdana" w:cs="Verdana"/>
          <w:b/>
          <w:sz w:val="18"/>
          <w:szCs w:val="18"/>
        </w:rPr>
        <w:t xml:space="preserve"> </w:t>
      </w:r>
    </w:p>
    <w:p w:rsidR="0083177B" w:rsidRDefault="0083177B" w:rsidP="00542F71">
      <w:pPr>
        <w:widowControl w:val="0"/>
        <w:jc w:val="both"/>
        <w:rPr>
          <w:rFonts w:ascii="Verdana" w:eastAsia="Verdana" w:hAnsi="Verdana" w:cs="Verdana"/>
          <w:color w:val="000000"/>
          <w:sz w:val="18"/>
          <w:szCs w:val="18"/>
        </w:rPr>
      </w:pPr>
    </w:p>
    <w:p w:rsidR="00CE37B1" w:rsidRDefault="005A0340">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CE37B1" w:rsidRDefault="005A0340">
      <w:pPr>
        <w:spacing w:line="360" w:lineRule="auto"/>
        <w:jc w:val="both"/>
      </w:pPr>
      <w:r>
        <w:rPr>
          <w:rFonts w:ascii="Verdana" w:eastAsia="Verdana" w:hAnsi="Verdana" w:cs="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CE37B1" w:rsidRDefault="005A0340">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CE37B1" w:rsidRDefault="005A0340">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CE37B1" w:rsidRDefault="005A0340">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A) il/</w:t>
      </w:r>
      <w:proofErr w:type="gramStart"/>
      <w:r>
        <w:rPr>
          <w:rFonts w:ascii="Verdana" w:eastAsia="Verdana" w:hAnsi="Verdana" w:cs="Verdana"/>
          <w:sz w:val="18"/>
          <w:szCs w:val="18"/>
        </w:rPr>
        <w:t>la</w:t>
      </w:r>
      <w:proofErr w:type="gramEnd"/>
      <w:r>
        <w:rPr>
          <w:rFonts w:ascii="Verdana" w:eastAsia="Verdana" w:hAnsi="Verdana" w:cs="Verdana"/>
          <w:sz w:val="18"/>
          <w:szCs w:val="18"/>
        </w:rPr>
        <w:t xml:space="preserve">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CE37B1" w:rsidRDefault="005A0340">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Un modulo rappresentante le dichiarazioni sostitutive di certificazioni (allegato B), da firmare con firma digitale oppure, per chi non la possiede, con firma autografa; in tale ultimo caso il documento potrà esser scansionato;</w:t>
      </w:r>
    </w:p>
    <w:p w:rsidR="00CE37B1" w:rsidRDefault="005A0340">
      <w:pPr>
        <w:numPr>
          <w:ilvl w:val="0"/>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w:t>
      </w:r>
      <w:proofErr w:type="gramEnd"/>
      <w:r>
        <w:rPr>
          <w:rFonts w:ascii="Verdana" w:eastAsia="Verdana" w:hAnsi="Verdana" w:cs="Verdana"/>
          <w:color w:val="000000"/>
          <w:sz w:val="18"/>
          <w:szCs w:val="18"/>
        </w:rPr>
        <w:t xml:space="preserve"> candidato/a,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CE37B1" w:rsidRDefault="005A0340">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CE37B1" w:rsidRDefault="005A0340">
      <w:pPr>
        <w:numPr>
          <w:ilvl w:val="1"/>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lastRenderedPageBreak/>
        <w:t xml:space="preserve">Il CV dovrà essere compilato ai sensi degli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CE37B1" w:rsidRDefault="005A0340">
      <w:pPr>
        <w:numPr>
          <w:ilvl w:val="1"/>
          <w:numId w:val="6"/>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CE37B1" w:rsidRDefault="005A0340">
      <w:pPr>
        <w:numPr>
          <w:ilvl w:val="1"/>
          <w:numId w:val="6"/>
        </w:numPr>
        <w:pBdr>
          <w:top w:val="nil"/>
          <w:left w:val="nil"/>
          <w:bottom w:val="nil"/>
          <w:right w:val="nil"/>
          <w:between w:val="nil"/>
        </w:pBdr>
        <w:spacing w:line="360" w:lineRule="auto"/>
        <w:jc w:val="both"/>
        <w:rPr>
          <w:color w:val="000000"/>
          <w:sz w:val="18"/>
          <w:szCs w:val="18"/>
        </w:rPr>
      </w:pPr>
      <w:proofErr w:type="gramStart"/>
      <w:r>
        <w:rPr>
          <w:rFonts w:ascii="Verdana" w:eastAsia="Verdana" w:hAnsi="Verdana" w:cs="Verdana"/>
          <w:color w:val="000000"/>
          <w:sz w:val="18"/>
          <w:szCs w:val="18"/>
        </w:rPr>
        <w:t>il</w:t>
      </w:r>
      <w:proofErr w:type="gramEnd"/>
      <w:r>
        <w:rPr>
          <w:rFonts w:ascii="Verdana" w:eastAsia="Verdana" w:hAnsi="Verdana" w:cs="Verdana"/>
          <w:color w:val="000000"/>
          <w:sz w:val="18"/>
          <w:szCs w:val="18"/>
        </w:rPr>
        <w:t xml:space="preserve">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CE37B1" w:rsidRDefault="005A0340">
      <w:pPr>
        <w:numPr>
          <w:ilvl w:val="1"/>
          <w:numId w:val="6"/>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Il/</w:t>
      </w:r>
      <w:proofErr w:type="gramStart"/>
      <w:r>
        <w:rPr>
          <w:rFonts w:ascii="Verdana" w:eastAsia="Verdana" w:hAnsi="Verdana" w:cs="Verdana"/>
          <w:color w:val="000000"/>
          <w:sz w:val="18"/>
          <w:szCs w:val="18"/>
        </w:rPr>
        <w:t>la</w:t>
      </w:r>
      <w:proofErr w:type="gramEnd"/>
      <w:r>
        <w:rPr>
          <w:rFonts w:ascii="Verdana" w:eastAsia="Verdana" w:hAnsi="Verdana" w:cs="Verdana"/>
          <w:color w:val="000000"/>
          <w:sz w:val="18"/>
          <w:szCs w:val="18"/>
        </w:rPr>
        <w:t xml:space="preserve">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CE37B1" w:rsidRDefault="005A0340">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sopraindicate non potranno essere valutate.</w:t>
      </w:r>
    </w:p>
    <w:p w:rsidR="00CE37B1" w:rsidRDefault="005A0340">
      <w:pPr>
        <w:numPr>
          <w:ilvl w:val="0"/>
          <w:numId w:val="6"/>
        </w:numPr>
        <w:pBdr>
          <w:top w:val="nil"/>
          <w:left w:val="nil"/>
          <w:bottom w:val="nil"/>
          <w:right w:val="nil"/>
          <w:between w:val="nil"/>
        </w:pBdr>
        <w:spacing w:line="360" w:lineRule="auto"/>
        <w:jc w:val="both"/>
        <w:rPr>
          <w:color w:val="000000"/>
        </w:rPr>
      </w:pPr>
      <w:proofErr w:type="gramStart"/>
      <w:r>
        <w:rPr>
          <w:rFonts w:ascii="Verdana" w:eastAsia="Verdana" w:hAnsi="Verdana" w:cs="Verdana"/>
          <w:color w:val="000000"/>
          <w:sz w:val="18"/>
          <w:szCs w:val="18"/>
        </w:rPr>
        <w:t>Una copia di un documento di riconoscimento in corso di validità (art</w:t>
      </w:r>
      <w:proofErr w:type="gramEnd"/>
      <w:r>
        <w:rPr>
          <w:rFonts w:ascii="Verdana" w:eastAsia="Verdana" w:hAnsi="Verdana" w:cs="Verdana"/>
          <w:color w:val="000000"/>
          <w:sz w:val="18"/>
          <w:szCs w:val="18"/>
        </w:rPr>
        <w:t>. 76 DPR445/2000</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Tale documento in originale dovrà essere presentato per l’identificazione in occasione del colloquio di cui </w:t>
      </w:r>
      <w:proofErr w:type="gramStart"/>
      <w:r>
        <w:rPr>
          <w:rFonts w:ascii="Verdana" w:eastAsia="Verdana" w:hAnsi="Verdana" w:cs="Verdana"/>
          <w:color w:val="000000"/>
          <w:sz w:val="18"/>
          <w:szCs w:val="18"/>
        </w:rPr>
        <w:t>al successivo 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7,</w:t>
      </w:r>
      <w:proofErr w:type="gramEnd"/>
      <w:r>
        <w:rPr>
          <w:rFonts w:ascii="Verdana" w:eastAsia="Verdana" w:hAnsi="Verdana" w:cs="Verdana"/>
          <w:color w:val="000000"/>
          <w:sz w:val="18"/>
          <w:szCs w:val="18"/>
        </w:rPr>
        <w:t xml:space="preserve"> non potrà essere presentato un documento diverso.</w:t>
      </w:r>
    </w:p>
    <w:p w:rsidR="00CE37B1" w:rsidRDefault="00CE37B1">
      <w:pPr>
        <w:pBdr>
          <w:top w:val="nil"/>
          <w:left w:val="nil"/>
          <w:bottom w:val="nil"/>
          <w:right w:val="nil"/>
          <w:between w:val="nil"/>
        </w:pBdr>
        <w:jc w:val="both"/>
        <w:rPr>
          <w:color w:val="000000"/>
        </w:rPr>
      </w:pPr>
    </w:p>
    <w:p w:rsidR="00CE37B1" w:rsidRDefault="005A034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CE37B1" w:rsidRDefault="005A034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CE37B1" w:rsidRDefault="005A034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CE37B1" w:rsidRDefault="005A0340">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w:t>
      </w:r>
      <w:proofErr w:type="gramEnd"/>
      <w:r>
        <w:rPr>
          <w:rFonts w:ascii="Verdana" w:eastAsia="Verdana" w:hAnsi="Verdana" w:cs="Verdana"/>
          <w:sz w:val="18"/>
          <w:szCs w:val="18"/>
        </w:rPr>
        <w:t xml:space="preserve"> candidato/a per via telematica.</w:t>
      </w:r>
    </w:p>
    <w:p w:rsidR="00CE37B1" w:rsidRDefault="00CE37B1">
      <w:pPr>
        <w:spacing w:line="360" w:lineRule="auto"/>
        <w:jc w:val="both"/>
        <w:rPr>
          <w:rFonts w:ascii="Verdana" w:eastAsia="Verdana" w:hAnsi="Verdana" w:cs="Verdana"/>
          <w:b/>
          <w:sz w:val="18"/>
          <w:szCs w:val="18"/>
          <w:u w:val="single"/>
        </w:rPr>
      </w:pPr>
    </w:p>
    <w:p w:rsidR="00CE37B1" w:rsidRDefault="005A0340">
      <w:pPr>
        <w:spacing w:line="360" w:lineRule="auto"/>
        <w:jc w:val="both"/>
      </w:pPr>
      <w:r>
        <w:rPr>
          <w:rFonts w:ascii="Verdana" w:eastAsia="Verdana" w:hAnsi="Verdana" w:cs="Verdana"/>
          <w:b/>
          <w:sz w:val="18"/>
          <w:szCs w:val="18"/>
        </w:rPr>
        <w:t>Il/</w:t>
      </w:r>
      <w:proofErr w:type="gramStart"/>
      <w:r>
        <w:rPr>
          <w:rFonts w:ascii="Verdana" w:eastAsia="Verdana" w:hAnsi="Verdana" w:cs="Verdana"/>
          <w:b/>
          <w:sz w:val="18"/>
          <w:szCs w:val="18"/>
        </w:rPr>
        <w:t>la</w:t>
      </w:r>
      <w:proofErr w:type="gramEnd"/>
      <w:r>
        <w:rPr>
          <w:rFonts w:ascii="Verdana" w:eastAsia="Verdana" w:hAnsi="Verdana" w:cs="Verdana"/>
          <w:b/>
          <w:sz w:val="18"/>
          <w:szCs w:val="18"/>
        </w:rPr>
        <w:t xml:space="preserve"> candidato/a non dovrà produrre alcuna ulteriore documentazione secondo quanto previsto all’art. 15 L. 183/2011.</w:t>
      </w:r>
    </w:p>
    <w:p w:rsidR="00CE37B1" w:rsidRDefault="00CE37B1">
      <w:pPr>
        <w:spacing w:line="360" w:lineRule="auto"/>
        <w:jc w:val="both"/>
        <w:rPr>
          <w:rFonts w:ascii="Verdana" w:eastAsia="Verdana" w:hAnsi="Verdana" w:cs="Verdana"/>
        </w:rPr>
      </w:pPr>
    </w:p>
    <w:p w:rsidR="00CE37B1" w:rsidRDefault="005A0340">
      <w:pPr>
        <w:spacing w:line="360" w:lineRule="auto"/>
        <w:jc w:val="both"/>
      </w:pPr>
      <w:r>
        <w:rPr>
          <w:rFonts w:ascii="Verdana" w:eastAsia="Verdana" w:hAnsi="Verdana" w:cs="Verdana"/>
          <w:i/>
          <w:sz w:val="18"/>
          <w:szCs w:val="18"/>
        </w:rPr>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CE37B1" w:rsidRDefault="005A034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CE37B1" w:rsidRDefault="005A0340">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CE37B1" w:rsidRDefault="00CE37B1">
      <w:pPr>
        <w:pBdr>
          <w:top w:val="nil"/>
          <w:left w:val="nil"/>
          <w:bottom w:val="nil"/>
          <w:right w:val="nil"/>
          <w:between w:val="nil"/>
        </w:pBdr>
        <w:spacing w:line="360" w:lineRule="auto"/>
        <w:jc w:val="both"/>
        <w:rPr>
          <w:rFonts w:ascii="Times" w:eastAsia="Times" w:hAnsi="Times" w:cs="Times"/>
          <w:b/>
          <w:i/>
          <w:color w:val="000000"/>
          <w:highlight w:val="yellow"/>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lastRenderedPageBreak/>
        <w:t>Art. 5</w:t>
      </w: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CE37B1" w:rsidRDefault="005A0340">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CE37B1" w:rsidRDefault="005A0340">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CE37B1" w:rsidRDefault="005A0340">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CE37B1" w:rsidRDefault="00CE37B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w:t>
      </w:r>
      <w:r w:rsidRPr="00542F71">
        <w:rPr>
          <w:rFonts w:ascii="Verdana" w:eastAsia="Verdana" w:hAnsi="Verdana" w:cs="Verdana"/>
          <w:b/>
          <w:color w:val="000000"/>
          <w:sz w:val="18"/>
          <w:szCs w:val="18"/>
        </w:rPr>
        <w:t>a 30/70</w:t>
      </w:r>
      <w:r>
        <w:rPr>
          <w:rFonts w:ascii="Verdana" w:eastAsia="Verdana" w:hAnsi="Verdana" w:cs="Verdana"/>
          <w:b/>
          <w:color w:val="000000"/>
          <w:sz w:val="18"/>
          <w:szCs w:val="18"/>
        </w:rPr>
        <w:t xml:space="preserve">.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CE37B1" w:rsidRDefault="00CE37B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Default="005A03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542F71" w:rsidRPr="0083177B">
        <w:rPr>
          <w:rFonts w:ascii="Verdana" w:eastAsia="Verdana" w:hAnsi="Verdana" w:cs="Verdana"/>
          <w:b/>
          <w:color w:val="000000"/>
          <w:sz w:val="18"/>
          <w:szCs w:val="18"/>
        </w:rPr>
        <w:t>16 giugno 2022 a</w:t>
      </w:r>
      <w:r w:rsidRPr="0083177B">
        <w:rPr>
          <w:rFonts w:ascii="Verdana" w:eastAsia="Verdana" w:hAnsi="Verdana" w:cs="Verdana"/>
          <w:b/>
          <w:color w:val="000000"/>
          <w:sz w:val="18"/>
          <w:szCs w:val="18"/>
        </w:rPr>
        <w:t xml:space="preserve">lle ore </w:t>
      </w:r>
      <w:r w:rsidR="0083177B" w:rsidRPr="0083177B">
        <w:rPr>
          <w:rFonts w:ascii="Verdana" w:eastAsia="Verdana" w:hAnsi="Verdana" w:cs="Verdana"/>
          <w:b/>
          <w:color w:val="000000"/>
          <w:sz w:val="18"/>
          <w:szCs w:val="18"/>
        </w:rPr>
        <w:t>15</w:t>
      </w:r>
      <w:r w:rsidRPr="0083177B">
        <w:rPr>
          <w:rFonts w:ascii="Verdana" w:eastAsia="Verdana" w:hAnsi="Verdana" w:cs="Verdana"/>
          <w:b/>
          <w:color w:val="000000"/>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w:t>
      </w:r>
      <w:r>
        <w:rPr>
          <w:rFonts w:ascii="Verdana" w:eastAsia="Verdana" w:hAnsi="Verdana" w:cs="Verdana"/>
          <w:color w:val="000000"/>
          <w:sz w:val="18"/>
          <w:szCs w:val="18"/>
        </w:rPr>
        <w:lastRenderedPageBreak/>
        <w:t xml:space="preserve">stranieri con congruo anticipo. </w:t>
      </w:r>
    </w:p>
    <w:p w:rsidR="00CE37B1" w:rsidRDefault="00CE37B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Default="005A0340">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CE37B1" w:rsidRDefault="00CE37B1">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CE37B1" w:rsidRDefault="005A0340">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8</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w:t>
      </w:r>
      <w:r>
        <w:rPr>
          <w:rFonts w:ascii="Verdana" w:eastAsia="Verdana" w:hAnsi="Verdana" w:cs="Verdana"/>
          <w:color w:val="000000"/>
          <w:sz w:val="18"/>
          <w:szCs w:val="18"/>
        </w:rPr>
        <w:lastRenderedPageBreak/>
        <w:t xml:space="preserve">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CE37B1" w:rsidRDefault="005A0340">
      <w:pPr>
        <w:numPr>
          <w:ilvl w:val="0"/>
          <w:numId w:val="3"/>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CE37B1" w:rsidRDefault="005A0340">
      <w:pPr>
        <w:numPr>
          <w:ilvl w:val="0"/>
          <w:numId w:val="3"/>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CE37B1" w:rsidRDefault="005A0340">
      <w:pPr>
        <w:numPr>
          <w:ilvl w:val="0"/>
          <w:numId w:val="3"/>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CE37B1" w:rsidRDefault="005A0340">
      <w:pPr>
        <w:numPr>
          <w:ilvl w:val="0"/>
          <w:numId w:val="3"/>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CE37B1" w:rsidRDefault="00CE37B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Pr>
          <w:rFonts w:ascii="Verdana" w:eastAsia="Verdana" w:hAnsi="Verdana" w:cs="Verdana"/>
          <w:color w:val="000000"/>
          <w:sz w:val="18"/>
          <w:szCs w:val="18"/>
        </w:rPr>
        <w:t>risulti</w:t>
      </w:r>
      <w:proofErr w:type="gramEnd"/>
      <w:r>
        <w:rPr>
          <w:rFonts w:ascii="Verdana" w:eastAsia="Verdana" w:hAnsi="Verdana" w:cs="Verdana"/>
          <w:color w:val="000000"/>
          <w:sz w:val="18"/>
          <w:szCs w:val="18"/>
        </w:rPr>
        <w:t xml:space="preserve"> lo stato di avanzamento della ricerca.</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CE37B1" w:rsidRDefault="005A0340">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lastRenderedPageBreak/>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eastAsia="Verdana" w:hAnsi="Verdana" w:cs="Verdana"/>
          <w:color w:val="000000"/>
          <w:sz w:val="18"/>
          <w:szCs w:val="18"/>
        </w:rPr>
        <w:t>).</w:t>
      </w:r>
      <w:proofErr w:type="gramEnd"/>
    </w:p>
    <w:p w:rsidR="00CE37B1" w:rsidRDefault="005A0340">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CE37B1" w:rsidRDefault="005A0340">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punto di contatto presso il Titolare è il Direttore dell’ISTC i cui dati di contatto sono: direzione@istc.cnr.it – via San Martino della Battaglia </w:t>
      </w:r>
      <w:proofErr w:type="gramStart"/>
      <w:r>
        <w:rPr>
          <w:rFonts w:ascii="Verdana" w:eastAsia="Verdana" w:hAnsi="Verdana" w:cs="Verdana"/>
          <w:color w:val="000000"/>
          <w:sz w:val="18"/>
          <w:szCs w:val="18"/>
        </w:rPr>
        <w:t>44</w:t>
      </w:r>
      <w:proofErr w:type="gramEnd"/>
      <w:r>
        <w:rPr>
          <w:rFonts w:ascii="Verdana" w:eastAsia="Verdana" w:hAnsi="Verdana" w:cs="Verdana"/>
          <w:color w:val="000000"/>
          <w:sz w:val="18"/>
          <w:szCs w:val="18"/>
        </w:rPr>
        <w:t>, 00185 Roma.</w:t>
      </w:r>
    </w:p>
    <w:p w:rsidR="00CE37B1" w:rsidRDefault="005A0340">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CE37B1" w:rsidRDefault="005A0340">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CE37B1" w:rsidRDefault="005A0340">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CE37B1" w:rsidRDefault="005A0340">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CE37B1" w:rsidRDefault="00CE37B1">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CE37B1"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r w:rsidR="00691E30">
        <w:rPr>
          <w:rFonts w:ascii="Verdana" w:eastAsia="Verdana" w:hAnsi="Verdana" w:cs="Verdana"/>
          <w:color w:val="000000"/>
          <w:sz w:val="18"/>
          <w:szCs w:val="18"/>
        </w:rPr>
        <w:t>17/05/2022</w:t>
      </w:r>
    </w:p>
    <w:p w:rsidR="00691E30" w:rsidRDefault="00691E3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0" w:name="_GoBack"/>
      <w:bookmarkEnd w:id="0"/>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w:t>
      </w:r>
      <w:r w:rsidR="00691E30">
        <w:rPr>
          <w:rFonts w:ascii="Verdana" w:eastAsia="Verdana" w:hAnsi="Verdana" w:cs="Verdana"/>
          <w:color w:val="000000"/>
          <w:sz w:val="18"/>
          <w:szCs w:val="18"/>
        </w:rPr>
        <w:t>1129</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CE37B1" w:rsidRPr="0083177B"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color w:val="000000"/>
          <w:sz w:val="18"/>
          <w:szCs w:val="18"/>
        </w:rPr>
      </w:pPr>
      <w:r>
        <w:rPr>
          <w:rFonts w:ascii="Verdana" w:eastAsia="Verdana" w:hAnsi="Verdana" w:cs="Verdana"/>
          <w:i/>
          <w:color w:val="000000"/>
          <w:sz w:val="18"/>
          <w:szCs w:val="18"/>
        </w:rPr>
        <w:t xml:space="preserve">                     </w:t>
      </w:r>
      <w:r w:rsidRPr="0083177B">
        <w:rPr>
          <w:rFonts w:ascii="Verdana" w:eastAsia="Verdana" w:hAnsi="Verdana" w:cs="Verdana"/>
          <w:color w:val="000000"/>
          <w:sz w:val="18"/>
          <w:szCs w:val="18"/>
        </w:rPr>
        <w:t xml:space="preserve">Il Direttore </w:t>
      </w:r>
    </w:p>
    <w:p w:rsidR="00CE37B1" w:rsidRPr="0083177B" w:rsidRDefault="005A0340">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color w:val="000000"/>
        </w:rPr>
      </w:pPr>
      <w:r w:rsidRPr="0083177B">
        <w:rPr>
          <w:rFonts w:ascii="Verdana" w:eastAsia="Verdana" w:hAnsi="Verdana" w:cs="Verdana"/>
          <w:color w:val="000000"/>
          <w:sz w:val="18"/>
          <w:szCs w:val="18"/>
        </w:rPr>
        <w:tab/>
      </w:r>
      <w:r w:rsidRPr="0083177B">
        <w:rPr>
          <w:rFonts w:ascii="Verdana" w:eastAsia="Verdana" w:hAnsi="Verdana" w:cs="Verdana"/>
          <w:color w:val="000000"/>
          <w:sz w:val="18"/>
          <w:szCs w:val="18"/>
        </w:rPr>
        <w:tab/>
        <w:t xml:space="preserve">        Prof. Aldo Gangemi </w:t>
      </w:r>
    </w:p>
    <w:p w:rsidR="00CE37B1" w:rsidRDefault="005A0340">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CE37B1" w:rsidRDefault="00CE37B1">
      <w:pPr>
        <w:jc w:val="both"/>
        <w:rPr>
          <w:rFonts w:ascii="Verdana" w:eastAsia="Verdana" w:hAnsi="Verdana" w:cs="Verdana"/>
          <w:sz w:val="18"/>
          <w:szCs w:val="18"/>
        </w:rPr>
      </w:pPr>
    </w:p>
    <w:p w:rsidR="00CE37B1" w:rsidRDefault="005A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CE37B1" w:rsidRDefault="005A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CE37B1" w:rsidRDefault="005A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CE37B1" w:rsidRDefault="005A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CE37B1" w:rsidRDefault="00CE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CE37B1" w:rsidRDefault="005A0340">
      <w:pPr>
        <w:jc w:val="both"/>
      </w:pPr>
      <w:r>
        <w:rPr>
          <w:rFonts w:ascii="Verdana" w:eastAsia="Verdana" w:hAnsi="Verdana" w:cs="Verdana"/>
          <w:sz w:val="18"/>
          <w:szCs w:val="18"/>
        </w:rPr>
        <w:t xml:space="preserve">Oggetto: Bando di selezione </w:t>
      </w:r>
      <w:r w:rsidRPr="0083177B">
        <w:rPr>
          <w:rFonts w:ascii="Verdana" w:eastAsia="Verdana" w:hAnsi="Verdana" w:cs="Verdana"/>
          <w:sz w:val="18"/>
          <w:szCs w:val="18"/>
        </w:rPr>
        <w:t>n° ISTC-AdR-</w:t>
      </w:r>
      <w:r w:rsidR="00542F71" w:rsidRPr="0083177B">
        <w:rPr>
          <w:rFonts w:ascii="Verdana" w:eastAsia="Verdana" w:hAnsi="Verdana" w:cs="Verdana"/>
          <w:sz w:val="18"/>
          <w:szCs w:val="18"/>
        </w:rPr>
        <w:t>314</w:t>
      </w:r>
      <w:r w:rsidRPr="0083177B">
        <w:rPr>
          <w:rFonts w:ascii="Verdana" w:eastAsia="Verdana" w:hAnsi="Verdana" w:cs="Verdana"/>
          <w:sz w:val="18"/>
          <w:szCs w:val="18"/>
        </w:rPr>
        <w:t>-2022-RM</w:t>
      </w:r>
    </w:p>
    <w:p w:rsidR="00CE37B1" w:rsidRDefault="00CE37B1">
      <w:pPr>
        <w:jc w:val="both"/>
        <w:rPr>
          <w:rFonts w:ascii="Verdana" w:eastAsia="Verdana" w:hAnsi="Verdana" w:cs="Verdana"/>
          <w:b/>
          <w:sz w:val="18"/>
          <w:szCs w:val="18"/>
        </w:rPr>
      </w:pPr>
    </w:p>
    <w:p w:rsidR="00CE37B1" w:rsidRDefault="005A0340">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CE37B1" w:rsidRDefault="005A0340">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tab/>
      </w:r>
      <w:r>
        <w:rPr>
          <w:rFonts w:ascii="Verdana" w:eastAsia="Verdana" w:hAnsi="Verdana" w:cs="Verdana"/>
          <w:sz w:val="18"/>
          <w:szCs w:val="18"/>
        </w:rPr>
        <w:t>(Nome)</w:t>
      </w:r>
    </w:p>
    <w:p w:rsidR="00CE37B1" w:rsidRDefault="005A0340">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CE37B1" w:rsidRDefault="005A0340">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CE37B1" w:rsidRDefault="005A0340">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CE37B1" w:rsidRDefault="005A0340">
      <w:pPr>
        <w:spacing w:before="120"/>
        <w:jc w:val="both"/>
      </w:pPr>
      <w:proofErr w:type="gramEnd"/>
      <w:r>
        <w:rPr>
          <w:rFonts w:ascii="Verdana" w:eastAsia="Verdana" w:hAnsi="Verdana" w:cs="Verdana"/>
          <w:sz w:val="18"/>
          <w:szCs w:val="18"/>
        </w:rPr>
        <w:t>Indirizzo ................................................................................................................………………………….</w:t>
      </w:r>
    </w:p>
    <w:p w:rsidR="00CE37B1" w:rsidRDefault="005A0340">
      <w:pPr>
        <w:spacing w:before="120"/>
        <w:jc w:val="both"/>
      </w:pPr>
      <w:r>
        <w:rPr>
          <w:rFonts w:ascii="Verdana" w:eastAsia="Verdana" w:hAnsi="Verdana" w:cs="Verdana"/>
          <w:sz w:val="18"/>
          <w:szCs w:val="18"/>
        </w:rPr>
        <w:t>CAP .................................. Telefono ..................................................</w:t>
      </w:r>
    </w:p>
    <w:p w:rsidR="00CE37B1" w:rsidRDefault="005A0340">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CE37B1" w:rsidRDefault="00CE37B1">
      <w:pPr>
        <w:spacing w:line="360" w:lineRule="auto"/>
        <w:jc w:val="both"/>
        <w:rPr>
          <w:rFonts w:ascii="Verdana" w:eastAsia="Verdana" w:hAnsi="Verdana" w:cs="Verdana"/>
          <w:sz w:val="18"/>
          <w:szCs w:val="18"/>
        </w:rPr>
      </w:pP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Pr>
          <w:rFonts w:ascii="Verdana" w:eastAsia="Verdana" w:hAnsi="Verdana" w:cs="Verdana"/>
          <w:color w:val="000000"/>
          <w:sz w:val="18"/>
          <w:szCs w:val="18"/>
        </w:rPr>
        <w:t>chiede</w:t>
      </w:r>
      <w:proofErr w:type="gramEnd"/>
      <w:r>
        <w:rPr>
          <w:rFonts w:ascii="Verdana" w:eastAsia="Verdana" w:hAnsi="Verdana" w:cs="Verdana"/>
          <w:color w:val="000000"/>
          <w:sz w:val="18"/>
          <w:szCs w:val="18"/>
        </w:rPr>
        <w:t xml:space="preserve">, ai sensi dell'art. 22 della L. 240 del 30/12/2010 di essere ammesso a sostenere la selezione pubblica, per titoli e colloquio, per il conferimento </w:t>
      </w:r>
      <w:r w:rsidRPr="00542F71">
        <w:rPr>
          <w:rFonts w:ascii="Verdana" w:eastAsia="Verdana" w:hAnsi="Verdana" w:cs="Verdana"/>
          <w:color w:val="000000"/>
          <w:sz w:val="18"/>
          <w:szCs w:val="18"/>
        </w:rPr>
        <w:t>di n°</w:t>
      </w:r>
      <w:r w:rsidRPr="00542F71">
        <w:rPr>
          <w:rFonts w:ascii="Verdana" w:eastAsia="Verdana" w:hAnsi="Verdana" w:cs="Verdana"/>
          <w:b/>
          <w:color w:val="000000"/>
          <w:sz w:val="18"/>
          <w:szCs w:val="18"/>
        </w:rPr>
        <w:t xml:space="preserve"> 1 assegno </w:t>
      </w:r>
      <w:r w:rsidRPr="00542F71">
        <w:rPr>
          <w:rFonts w:ascii="Verdana" w:eastAsia="Verdana" w:hAnsi="Verdana" w:cs="Verdana"/>
          <w:b/>
          <w:sz w:val="18"/>
          <w:szCs w:val="18"/>
        </w:rPr>
        <w:t xml:space="preserve">professionalizzante </w:t>
      </w:r>
      <w:r w:rsidRPr="00542F71">
        <w:rPr>
          <w:rFonts w:ascii="Verdana" w:eastAsia="Verdana" w:hAnsi="Verdana" w:cs="Verdana"/>
          <w:b/>
          <w:color w:val="000000"/>
          <w:sz w:val="18"/>
          <w:szCs w:val="18"/>
        </w:rPr>
        <w:t xml:space="preserve"> </w:t>
      </w:r>
      <w:r w:rsidRPr="00542F71">
        <w:rPr>
          <w:rFonts w:ascii="Verdana" w:eastAsia="Verdana" w:hAnsi="Verdana" w:cs="Verdana"/>
          <w:color w:val="000000"/>
          <w:sz w:val="18"/>
          <w:szCs w:val="18"/>
        </w:rPr>
        <w:t xml:space="preserve">per lo svolgimento di attività di ricerca nell'ambito del programma di ricerca </w:t>
      </w:r>
      <w:r w:rsidRPr="00542F71">
        <w:rPr>
          <w:rFonts w:ascii="Verdana" w:eastAsia="Verdana" w:hAnsi="Verdana" w:cs="Verdana"/>
          <w:b/>
          <w:sz w:val="18"/>
          <w:szCs w:val="18"/>
        </w:rPr>
        <w:t xml:space="preserve">“Human Brain Project </w:t>
      </w:r>
      <w:proofErr w:type="spellStart"/>
      <w:r w:rsidRPr="00542F71">
        <w:rPr>
          <w:rFonts w:ascii="Verdana" w:eastAsia="Verdana" w:hAnsi="Verdana" w:cs="Verdana"/>
          <w:b/>
          <w:sz w:val="18"/>
          <w:szCs w:val="18"/>
        </w:rPr>
        <w:t>Specific</w:t>
      </w:r>
      <w:proofErr w:type="spellEnd"/>
      <w:r w:rsidRPr="00542F71">
        <w:rPr>
          <w:rFonts w:ascii="Verdana" w:eastAsia="Verdana" w:hAnsi="Verdana" w:cs="Verdana"/>
          <w:b/>
          <w:sz w:val="18"/>
          <w:szCs w:val="18"/>
        </w:rPr>
        <w:t xml:space="preserve"> Grant Agreement 3” (G.A. 945539)</w:t>
      </w:r>
      <w:r w:rsidRPr="00542F71">
        <w:rPr>
          <w:rFonts w:ascii="Verdana" w:eastAsia="Verdana" w:hAnsi="Verdana" w:cs="Verdana"/>
          <w:color w:val="000000"/>
          <w:sz w:val="18"/>
          <w:szCs w:val="18"/>
        </w:rPr>
        <w:t xml:space="preserve"> sotto la responsabilità scientifica del </w:t>
      </w:r>
      <w:r w:rsidRPr="00542F71">
        <w:rPr>
          <w:rFonts w:ascii="Verdana" w:eastAsia="Verdana" w:hAnsi="Verdana" w:cs="Verdana"/>
          <w:b/>
          <w:color w:val="000000"/>
          <w:sz w:val="18"/>
          <w:szCs w:val="18"/>
        </w:rPr>
        <w:t>dott. Gianluca Baldassarre</w:t>
      </w:r>
      <w:r w:rsidRPr="00542F71">
        <w:rPr>
          <w:rFonts w:ascii="Verdana" w:eastAsia="Verdana" w:hAnsi="Verdana" w:cs="Verdana"/>
          <w:color w:val="000000"/>
          <w:sz w:val="18"/>
          <w:szCs w:val="18"/>
        </w:rPr>
        <w:t>(gianluca.baldassarre</w:t>
      </w:r>
      <w:hyperlink r:id="rId17">
        <w:r w:rsidRPr="00542F71">
          <w:rPr>
            <w:rFonts w:ascii="Verdana" w:eastAsia="Verdana" w:hAnsi="Verdana" w:cs="Verdana"/>
            <w:color w:val="0000FF"/>
            <w:sz w:val="18"/>
            <w:szCs w:val="18"/>
            <w:u w:val="single"/>
          </w:rPr>
          <w:t>@istc.cnr.it</w:t>
        </w:r>
      </w:hyperlink>
      <w:r w:rsidRPr="00542F71">
        <w:rPr>
          <w:rFonts w:ascii="Verdana" w:eastAsia="Verdana" w:hAnsi="Verdana" w:cs="Verdana"/>
          <w:color w:val="000000"/>
          <w:sz w:val="18"/>
          <w:szCs w:val="18"/>
        </w:rPr>
        <w:t xml:space="preserve">, </w:t>
      </w:r>
      <w:proofErr w:type="spellStart"/>
      <w:r w:rsidRPr="00542F71">
        <w:rPr>
          <w:rFonts w:ascii="Verdana" w:eastAsia="Verdana" w:hAnsi="Verdana" w:cs="Verdana"/>
          <w:color w:val="000000"/>
          <w:sz w:val="18"/>
          <w:szCs w:val="18"/>
        </w:rPr>
        <w:t>tel</w:t>
      </w:r>
      <w:proofErr w:type="spellEnd"/>
      <w:r w:rsidRPr="00542F71">
        <w:rPr>
          <w:rFonts w:ascii="Verdana" w:eastAsia="Verdana" w:hAnsi="Verdana" w:cs="Verdana"/>
          <w:color w:val="000000"/>
          <w:sz w:val="18"/>
          <w:szCs w:val="18"/>
        </w:rPr>
        <w:t>: +39 0644595231) da</w:t>
      </w:r>
      <w:r>
        <w:rPr>
          <w:rFonts w:ascii="Verdana" w:eastAsia="Verdana" w:hAnsi="Verdana" w:cs="Verdana"/>
          <w:color w:val="000000"/>
          <w:sz w:val="18"/>
          <w:szCs w:val="18"/>
        </w:rPr>
        <w:t xml:space="preserve"> svolgersi presso la sede dell’Istituto di Scienze e Tecnologie della Cognizione di Roma.</w:t>
      </w:r>
    </w:p>
    <w:p w:rsidR="00CE37B1" w:rsidRDefault="005A0340">
      <w:pPr>
        <w:spacing w:line="360" w:lineRule="auto"/>
        <w:jc w:val="both"/>
      </w:pPr>
      <w:bookmarkStart w:id="1" w:name="_heading=h.gjdgxs" w:colFirst="0" w:colLast="0"/>
      <w:bookmarkEnd w:id="1"/>
      <w:r>
        <w:rPr>
          <w:rFonts w:ascii="Verdana" w:eastAsia="Verdana" w:hAnsi="Verdana" w:cs="Verdana"/>
          <w:sz w:val="18"/>
          <w:szCs w:val="18"/>
        </w:rPr>
        <w:t>A tal fine, il sottoscritto dichiara sotto la propria responsabilità:</w:t>
      </w:r>
    </w:p>
    <w:p w:rsidR="00CE37B1" w:rsidRDefault="005A0340">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CE37B1" w:rsidRDefault="005A0340">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CE37B1" w:rsidRDefault="005A0340">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CE37B1" w:rsidRDefault="005A0340">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CE37B1" w:rsidRDefault="005A0340">
      <w:pPr>
        <w:numPr>
          <w:ilvl w:val="0"/>
          <w:numId w:val="8"/>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CE37B1" w:rsidRDefault="005A0340">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CE37B1" w:rsidRDefault="005A0340">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CE37B1" w:rsidRDefault="005A0340">
      <w:pPr>
        <w:numPr>
          <w:ilvl w:val="0"/>
          <w:numId w:val="7"/>
        </w:numPr>
        <w:tabs>
          <w:tab w:val="left" w:pos="426"/>
        </w:tabs>
        <w:ind w:left="426" w:hanging="426"/>
        <w:jc w:val="both"/>
      </w:pPr>
      <w:proofErr w:type="gramStart"/>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w:t>
      </w:r>
      <w:proofErr w:type="gramEnd"/>
      <w:r>
        <w:rPr>
          <w:rFonts w:ascii="Verdana" w:eastAsia="Verdana" w:hAnsi="Verdana" w:cs="Verdana"/>
          <w:sz w:val="18"/>
          <w:szCs w:val="18"/>
        </w:rPr>
        <w:t>matica di cui all’art. 4 del bando</w:t>
      </w:r>
    </w:p>
    <w:p w:rsidR="00CE37B1" w:rsidRDefault="00CE37B1">
      <w:pPr>
        <w:jc w:val="both"/>
        <w:rPr>
          <w:rFonts w:ascii="Verdana" w:eastAsia="Verdana" w:hAnsi="Verdana" w:cs="Verdana"/>
          <w:sz w:val="18"/>
          <w:szCs w:val="18"/>
        </w:rPr>
      </w:pPr>
    </w:p>
    <w:p w:rsidR="00CE37B1" w:rsidRDefault="005A0340">
      <w:pPr>
        <w:jc w:val="both"/>
      </w:pPr>
      <w:r>
        <w:rPr>
          <w:rFonts w:ascii="Verdana" w:eastAsia="Verdana" w:hAnsi="Verdana" w:cs="Verdana"/>
          <w:sz w:val="18"/>
          <w:szCs w:val="18"/>
        </w:rPr>
        <w:t>Luogo e data</w:t>
      </w:r>
    </w:p>
    <w:p w:rsidR="00CE37B1" w:rsidRDefault="005A0340">
      <w:pPr>
        <w:jc w:val="right"/>
      </w:pPr>
      <w:r>
        <w:rPr>
          <w:rFonts w:ascii="Verdana" w:eastAsia="Verdana" w:hAnsi="Verdana" w:cs="Verdana"/>
          <w:sz w:val="18"/>
          <w:szCs w:val="18"/>
        </w:rPr>
        <w:t>FIRMA ___________________________________</w:t>
      </w:r>
    </w:p>
    <w:p w:rsidR="00CE37B1" w:rsidRDefault="00CE37B1">
      <w:pPr>
        <w:jc w:val="both"/>
        <w:rPr>
          <w:rFonts w:ascii="Verdana" w:eastAsia="Verdana" w:hAnsi="Verdana" w:cs="Verdana"/>
          <w:sz w:val="18"/>
          <w:szCs w:val="18"/>
        </w:rPr>
      </w:pPr>
    </w:p>
    <w:p w:rsidR="00CE37B1" w:rsidRDefault="005A0340">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CE37B1" w:rsidRDefault="00CE37B1">
      <w:pPr>
        <w:jc w:val="both"/>
        <w:rPr>
          <w:rFonts w:ascii="Verdana" w:eastAsia="Verdana" w:hAnsi="Verdana" w:cs="Verdana"/>
          <w:b/>
          <w:sz w:val="18"/>
          <w:szCs w:val="18"/>
        </w:rPr>
      </w:pPr>
    </w:p>
    <w:p w:rsidR="00CE37B1" w:rsidRDefault="005A0340">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CE37B1" w:rsidRDefault="00CE37B1">
      <w:pPr>
        <w:spacing w:after="160" w:line="259" w:lineRule="auto"/>
        <w:rPr>
          <w:rFonts w:ascii="Calibri" w:eastAsia="Calibri" w:hAnsi="Calibri" w:cs="Calibri"/>
          <w:color w:val="000000"/>
          <w:sz w:val="18"/>
          <w:szCs w:val="18"/>
        </w:rPr>
      </w:pPr>
    </w:p>
    <w:p w:rsidR="00CE37B1" w:rsidRDefault="005A0340">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CE37B1" w:rsidRDefault="005A0340">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46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CE37B1" w:rsidRDefault="005A0340">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CE37B1" w:rsidRDefault="005A0340">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art. 47 D.P.R. n. 445/2000</w:t>
      </w:r>
      <w:proofErr w:type="gramStart"/>
      <w:r>
        <w:rPr>
          <w:rFonts w:ascii="Verdana" w:eastAsia="Verdana" w:hAnsi="Verdana" w:cs="Verdana"/>
          <w:b/>
          <w:color w:val="000000"/>
          <w:sz w:val="18"/>
          <w:szCs w:val="18"/>
        </w:rPr>
        <w:t>)</w:t>
      </w:r>
      <w:proofErr w:type="gramEnd"/>
      <w:r>
        <w:rPr>
          <w:rFonts w:ascii="Verdana" w:eastAsia="Verdana" w:hAnsi="Verdana" w:cs="Verdana"/>
          <w:b/>
          <w:color w:val="000000"/>
          <w:sz w:val="18"/>
          <w:szCs w:val="18"/>
        </w:rPr>
        <w:t xml:space="preserve"> </w:t>
      </w:r>
    </w:p>
    <w:p w:rsidR="00CE37B1" w:rsidRDefault="005A0340">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CE37B1" w:rsidRDefault="005A0340">
      <w:pPr>
        <w:jc w:val="both"/>
        <w:rPr>
          <w:rFonts w:ascii="Verdana" w:eastAsia="Verdana" w:hAnsi="Verdana" w:cs="Verdana"/>
          <w:sz w:val="18"/>
          <w:szCs w:val="18"/>
        </w:rPr>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CE37B1" w:rsidRDefault="005A0340">
      <w:pPr>
        <w:jc w:val="both"/>
        <w:rPr>
          <w:rFonts w:ascii="Verdana" w:eastAsia="Verdana" w:hAnsi="Verdana" w:cs="Verdana"/>
          <w:sz w:val="18"/>
          <w:szCs w:val="18"/>
        </w:rPr>
      </w:pPr>
      <w:r>
        <w:rPr>
          <w:rFonts w:ascii="Verdana" w:eastAsia="Verdana" w:hAnsi="Verdana" w:cs="Verdana"/>
          <w:sz w:val="18"/>
          <w:szCs w:val="18"/>
        </w:rPr>
        <w:t xml:space="preserve"> </w:t>
      </w:r>
    </w:p>
    <w:p w:rsidR="00CE37B1" w:rsidRDefault="005A0340">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CE37B1" w:rsidRDefault="005A0340">
      <w:pPr>
        <w:jc w:val="both"/>
        <w:rPr>
          <w:rFonts w:ascii="Verdana" w:eastAsia="Verdana" w:hAnsi="Verdana" w:cs="Verdana"/>
          <w:sz w:val="18"/>
          <w:szCs w:val="18"/>
        </w:rPr>
      </w:pPr>
      <w:r>
        <w:rPr>
          <w:rFonts w:ascii="Verdana" w:eastAsia="Verdana" w:hAnsi="Verdana" w:cs="Verdana"/>
          <w:sz w:val="18"/>
          <w:szCs w:val="18"/>
        </w:rPr>
        <w:t>(per le donne indicare il cognome da nubile</w:t>
      </w:r>
      <w:proofErr w:type="gramStart"/>
      <w:r>
        <w:rPr>
          <w:rFonts w:ascii="Verdana" w:eastAsia="Verdana" w:hAnsi="Verdana" w:cs="Verdana"/>
          <w:sz w:val="18"/>
          <w:szCs w:val="18"/>
        </w:rPr>
        <w:t>)</w:t>
      </w:r>
      <w:proofErr w:type="gramEnd"/>
    </w:p>
    <w:p w:rsidR="00CE37B1" w:rsidRDefault="005A0340">
      <w:pPr>
        <w:jc w:val="both"/>
        <w:rPr>
          <w:rFonts w:ascii="Verdana" w:eastAsia="Verdana" w:hAnsi="Verdana" w:cs="Verdana"/>
          <w:sz w:val="18"/>
          <w:szCs w:val="18"/>
        </w:rPr>
      </w:pPr>
      <w:r>
        <w:rPr>
          <w:rFonts w:ascii="Verdana" w:eastAsia="Verdana" w:hAnsi="Verdana" w:cs="Verdana"/>
          <w:sz w:val="18"/>
          <w:szCs w:val="18"/>
        </w:rPr>
        <w:t xml:space="preserve"> </w:t>
      </w:r>
    </w:p>
    <w:p w:rsidR="00CE37B1" w:rsidRDefault="005A0340">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CE37B1" w:rsidRDefault="005A0340">
      <w:pPr>
        <w:jc w:val="both"/>
        <w:rPr>
          <w:rFonts w:ascii="Verdana" w:eastAsia="Verdana" w:hAnsi="Verdana" w:cs="Verdana"/>
          <w:sz w:val="18"/>
          <w:szCs w:val="18"/>
        </w:rPr>
      </w:pPr>
      <w:r>
        <w:rPr>
          <w:rFonts w:ascii="Verdana" w:eastAsia="Verdana" w:hAnsi="Verdana" w:cs="Verdana"/>
          <w:sz w:val="18"/>
          <w:szCs w:val="18"/>
        </w:rPr>
        <w:t xml:space="preserve"> </w:t>
      </w:r>
    </w:p>
    <w:p w:rsidR="00CE37B1" w:rsidRDefault="005A0340">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CE37B1" w:rsidRDefault="005A0340">
      <w:pPr>
        <w:jc w:val="both"/>
        <w:rPr>
          <w:rFonts w:ascii="Verdana" w:eastAsia="Verdana" w:hAnsi="Verdana" w:cs="Verdana"/>
          <w:sz w:val="18"/>
          <w:szCs w:val="18"/>
        </w:rPr>
      </w:pPr>
      <w:r>
        <w:rPr>
          <w:rFonts w:ascii="Verdana" w:eastAsia="Verdana" w:hAnsi="Verdana" w:cs="Verdana"/>
          <w:sz w:val="18"/>
          <w:szCs w:val="18"/>
        </w:rPr>
        <w:t xml:space="preserve"> </w:t>
      </w:r>
    </w:p>
    <w:p w:rsidR="00CE37B1" w:rsidRDefault="005A0340">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CE37B1" w:rsidRDefault="005A0340">
      <w:pPr>
        <w:jc w:val="both"/>
        <w:rPr>
          <w:rFonts w:ascii="Verdana" w:eastAsia="Verdana" w:hAnsi="Verdana" w:cs="Verdana"/>
          <w:sz w:val="18"/>
          <w:szCs w:val="18"/>
        </w:rPr>
      </w:pPr>
      <w:r>
        <w:rPr>
          <w:rFonts w:ascii="Verdana" w:eastAsia="Verdana" w:hAnsi="Verdana" w:cs="Verdana"/>
          <w:sz w:val="18"/>
          <w:szCs w:val="18"/>
        </w:rPr>
        <w:t xml:space="preserve"> </w:t>
      </w:r>
    </w:p>
    <w:p w:rsidR="00CE37B1" w:rsidRDefault="005A0340">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CE37B1" w:rsidRDefault="005A0340">
      <w:pPr>
        <w:jc w:val="both"/>
        <w:rPr>
          <w:rFonts w:ascii="Verdana" w:eastAsia="Verdana" w:hAnsi="Verdana" w:cs="Verdana"/>
          <w:sz w:val="18"/>
          <w:szCs w:val="18"/>
        </w:rPr>
      </w:pPr>
      <w:r>
        <w:rPr>
          <w:rFonts w:ascii="Verdana" w:eastAsia="Verdana" w:hAnsi="Verdana" w:cs="Verdana"/>
          <w:sz w:val="18"/>
          <w:szCs w:val="18"/>
        </w:rPr>
        <w:t xml:space="preserve"> </w:t>
      </w:r>
    </w:p>
    <w:p w:rsidR="00CE37B1" w:rsidRDefault="005A0340">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CE37B1" w:rsidRDefault="005A0340">
      <w:pPr>
        <w:jc w:val="both"/>
        <w:rPr>
          <w:rFonts w:ascii="Verdana" w:eastAsia="Verdana" w:hAnsi="Verdana" w:cs="Verdana"/>
          <w:sz w:val="18"/>
          <w:szCs w:val="18"/>
        </w:rPr>
      </w:pPr>
      <w:r>
        <w:rPr>
          <w:rFonts w:ascii="Verdana" w:eastAsia="Verdana" w:hAnsi="Verdana" w:cs="Verdana"/>
          <w:sz w:val="18"/>
          <w:szCs w:val="18"/>
        </w:rPr>
        <w:t xml:space="preserve"> </w:t>
      </w:r>
    </w:p>
    <w:p w:rsidR="00CE37B1" w:rsidRDefault="005A0340">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CE37B1" w:rsidRDefault="00CE37B1">
      <w:pPr>
        <w:jc w:val="both"/>
        <w:rPr>
          <w:rFonts w:ascii="Verdana" w:eastAsia="Verdana" w:hAnsi="Verdana" w:cs="Verdana"/>
          <w:sz w:val="18"/>
          <w:szCs w:val="18"/>
        </w:rPr>
      </w:pPr>
    </w:p>
    <w:p w:rsidR="00CE37B1" w:rsidRDefault="005A0340">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Vista la Legge 12 novembre 2011, n. 183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w:t>
      </w:r>
      <w:proofErr w:type="gramStart"/>
      <w:r>
        <w:rPr>
          <w:rFonts w:ascii="Verdana" w:eastAsia="Verdana" w:hAnsi="Verdana" w:cs="Verdana"/>
          <w:color w:val="000000"/>
          <w:sz w:val="18"/>
          <w:szCs w:val="18"/>
        </w:rPr>
        <w:t>15 concernente</w:t>
      </w:r>
      <w:proofErr w:type="gramEnd"/>
      <w:r>
        <w:rPr>
          <w:rFonts w:ascii="Verdana" w:eastAsia="Verdana" w:hAnsi="Verdana" w:cs="Verdana"/>
          <w:color w:val="000000"/>
          <w:sz w:val="18"/>
          <w:szCs w:val="18"/>
        </w:rPr>
        <w:t xml:space="preserve"> le nuove disposizioni in materia di certificati e dichiarazioni sostitutive (*);</w:t>
      </w:r>
    </w:p>
    <w:p w:rsidR="00CE37B1" w:rsidRDefault="005A0340">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w:t>
      </w:r>
      <w:proofErr w:type="gramStart"/>
      <w:r>
        <w:rPr>
          <w:rFonts w:ascii="Verdana" w:eastAsia="Verdana" w:hAnsi="Verdana" w:cs="Verdana"/>
          <w:color w:val="000000"/>
          <w:sz w:val="18"/>
          <w:szCs w:val="18"/>
        </w:rPr>
        <w:t>76</w:t>
      </w:r>
      <w:proofErr w:type="gramEnd"/>
      <w:r>
        <w:rPr>
          <w:rFonts w:ascii="Verdana" w:eastAsia="Verdana" w:hAnsi="Verdana" w:cs="Verdana"/>
          <w:color w:val="000000"/>
          <w:sz w:val="18"/>
          <w:szCs w:val="18"/>
        </w:rPr>
        <w:t xml:space="preserve"> del DPR 445/2000, le dichiarazioni mendaci, la falsità negli atti e l’uso di atti falsi sono punite ai sensi del Codice penale e delle leggi speciali vigenti in materia, dichiara sotto la propria responsabilità:</w:t>
      </w:r>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CE37B1" w:rsidRDefault="005A0340">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che</w:t>
      </w:r>
      <w:proofErr w:type="gramEnd"/>
      <w:r>
        <w:rPr>
          <w:rFonts w:ascii="Verdana" w:eastAsia="Verdana" w:hAnsi="Verdana" w:cs="Verdana"/>
          <w:b/>
          <w:i/>
          <w:color w:val="000000"/>
          <w:sz w:val="18"/>
          <w:szCs w:val="18"/>
          <w:u w:val="single"/>
        </w:rPr>
        <w:t xml:space="preserve"> quanto riportato nell’allegato curriculum vitae et </w:t>
      </w:r>
      <w:proofErr w:type="spellStart"/>
      <w:r>
        <w:rPr>
          <w:rFonts w:ascii="Verdana" w:eastAsia="Verdana" w:hAnsi="Verdana" w:cs="Verdana"/>
          <w:b/>
          <w:i/>
          <w:color w:val="000000"/>
          <w:sz w:val="18"/>
          <w:szCs w:val="18"/>
          <w:u w:val="single"/>
        </w:rPr>
        <w:t>studiorum</w:t>
      </w:r>
      <w:proofErr w:type="spellEnd"/>
    </w:p>
    <w:p w:rsidR="00CE37B1" w:rsidRDefault="005A0340">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comprensivo</w:t>
      </w:r>
      <w:proofErr w:type="gramEnd"/>
      <w:r>
        <w:rPr>
          <w:rFonts w:ascii="Verdana" w:eastAsia="Verdana" w:hAnsi="Verdana" w:cs="Verdana"/>
          <w:b/>
          <w:i/>
          <w:color w:val="000000"/>
          <w:sz w:val="18"/>
          <w:szCs w:val="18"/>
          <w:u w:val="single"/>
        </w:rPr>
        <w:t xml:space="preserve"> delle informazioni sulla produzione scientifica</w:t>
      </w:r>
    </w:p>
    <w:p w:rsidR="00CE37B1" w:rsidRDefault="005A0340">
      <w:pPr>
        <w:spacing w:after="160" w:line="259" w:lineRule="auto"/>
        <w:jc w:val="center"/>
        <w:rPr>
          <w:rFonts w:ascii="Verdana" w:eastAsia="Verdana" w:hAnsi="Verdana" w:cs="Verdana"/>
          <w:color w:val="000000"/>
          <w:sz w:val="18"/>
          <w:szCs w:val="18"/>
        </w:rPr>
      </w:pPr>
      <w:proofErr w:type="gramStart"/>
      <w:r>
        <w:rPr>
          <w:rFonts w:ascii="Verdana" w:eastAsia="Verdana" w:hAnsi="Verdana" w:cs="Verdana"/>
          <w:b/>
          <w:i/>
          <w:color w:val="000000"/>
          <w:sz w:val="18"/>
          <w:szCs w:val="18"/>
          <w:u w:val="single"/>
        </w:rPr>
        <w:t>corrisponde</w:t>
      </w:r>
      <w:proofErr w:type="gramEnd"/>
      <w:r>
        <w:rPr>
          <w:rFonts w:ascii="Verdana" w:eastAsia="Verdana" w:hAnsi="Verdana" w:cs="Verdana"/>
          <w:b/>
          <w:i/>
          <w:color w:val="000000"/>
          <w:sz w:val="18"/>
          <w:szCs w:val="18"/>
          <w:u w:val="single"/>
        </w:rPr>
        <w:t xml:space="preserve"> a verità</w:t>
      </w:r>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CE37B1" w:rsidRDefault="005A0340">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di un documento di identità personale, in corso di validità.</w:t>
      </w:r>
    </w:p>
    <w:p w:rsidR="00CE37B1" w:rsidRDefault="005A0340">
      <w:pPr>
        <w:numPr>
          <w:ilvl w:val="0"/>
          <w:numId w:val="4"/>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CE37B1" w:rsidRDefault="005A0340">
      <w:pPr>
        <w:numPr>
          <w:ilvl w:val="0"/>
          <w:numId w:val="4"/>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CE37B1" w:rsidRDefault="005A0340">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firma</w:t>
      </w:r>
      <w:proofErr w:type="gramEnd"/>
      <w:r>
        <w:rPr>
          <w:rFonts w:ascii="Verdana" w:eastAsia="Verdana" w:hAnsi="Verdana" w:cs="Verdana"/>
          <w:color w:val="000000"/>
          <w:sz w:val="18"/>
          <w:szCs w:val="18"/>
        </w:rPr>
        <w:t xml:space="preserve"> ................................................................</w:t>
      </w:r>
    </w:p>
    <w:p w:rsidR="00CE37B1" w:rsidRDefault="00CE37B1">
      <w:pPr>
        <w:spacing w:after="160" w:line="259" w:lineRule="auto"/>
        <w:rPr>
          <w:rFonts w:ascii="Verdana" w:eastAsia="Verdana" w:hAnsi="Verdana" w:cs="Verdana"/>
          <w:color w:val="000000"/>
          <w:sz w:val="18"/>
          <w:szCs w:val="18"/>
        </w:rPr>
      </w:pPr>
    </w:p>
    <w:p w:rsidR="00CE37B1" w:rsidRDefault="00CE37B1">
      <w:pPr>
        <w:spacing w:after="160" w:line="259" w:lineRule="auto"/>
        <w:rPr>
          <w:rFonts w:ascii="Verdana" w:eastAsia="Verdana" w:hAnsi="Verdana" w:cs="Verdana"/>
          <w:color w:val="000000"/>
          <w:sz w:val="18"/>
          <w:szCs w:val="18"/>
        </w:rPr>
      </w:pPr>
    </w:p>
    <w:p w:rsidR="00CE37B1" w:rsidRDefault="00CE37B1">
      <w:pPr>
        <w:spacing w:after="160" w:line="259" w:lineRule="auto"/>
        <w:rPr>
          <w:rFonts w:ascii="Verdana" w:eastAsia="Verdana" w:hAnsi="Verdana" w:cs="Verdana"/>
          <w:color w:val="000000"/>
          <w:sz w:val="18"/>
          <w:szCs w:val="18"/>
        </w:rPr>
      </w:pPr>
    </w:p>
    <w:p w:rsidR="00542F71" w:rsidRDefault="00542F71">
      <w:pPr>
        <w:spacing w:after="160" w:line="259" w:lineRule="auto"/>
        <w:rPr>
          <w:rFonts w:ascii="Verdana" w:eastAsia="Verdana" w:hAnsi="Verdana" w:cs="Verdana"/>
          <w:b/>
          <w:color w:val="000000"/>
          <w:sz w:val="18"/>
          <w:szCs w:val="18"/>
        </w:rPr>
      </w:pPr>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CE37B1" w:rsidRDefault="005A0340">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ai sensi dell’art. 15,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CE37B1" w:rsidRDefault="005A0340">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CE37B1" w:rsidRDefault="005A0340">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CNR, ai sensi dell'art. 71 e per gli effetti degli artt. </w:t>
      </w:r>
      <w:proofErr w:type="gramStart"/>
      <w:r>
        <w:rPr>
          <w:rFonts w:ascii="Verdana" w:eastAsia="Verdana" w:hAnsi="Verdana" w:cs="Verdana"/>
          <w:color w:val="000000"/>
          <w:sz w:val="18"/>
          <w:szCs w:val="18"/>
        </w:rPr>
        <w:t>75</w:t>
      </w:r>
      <w:proofErr w:type="gramEnd"/>
      <w:r>
        <w:rPr>
          <w:rFonts w:ascii="Verdana" w:eastAsia="Verdana" w:hAnsi="Verdana" w:cs="Verdana"/>
          <w:color w:val="000000"/>
          <w:sz w:val="18"/>
          <w:szCs w:val="18"/>
        </w:rPr>
        <w:t xml:space="preserve"> e 76 del D.P.R. 445 del 28/12/2000 e successive modifiche ed integrazioni, effettua il controllo sulla veridicità delle dichiarazioni sostitutive.</w:t>
      </w:r>
    </w:p>
    <w:p w:rsidR="00CE37B1" w:rsidRDefault="005A0340">
      <w:pPr>
        <w:numPr>
          <w:ilvl w:val="0"/>
          <w:numId w:val="5"/>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CE37B1" w:rsidRDefault="005A0340">
      <w:pPr>
        <w:numPr>
          <w:ilvl w:val="0"/>
          <w:numId w:val="5"/>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 cittadini di Stati non appartenenti all'Unione, regolarmente soggiornanti in Italia, possono utilizzare le dichiarazioni sostitutive di cui agli artt. </w:t>
      </w:r>
      <w:proofErr w:type="gramStart"/>
      <w:r>
        <w:rPr>
          <w:rFonts w:ascii="Verdana" w:eastAsia="Verdana" w:hAnsi="Verdana" w:cs="Verdana"/>
          <w:color w:val="000000"/>
          <w:sz w:val="18"/>
          <w:szCs w:val="18"/>
        </w:rPr>
        <w:t>46</w:t>
      </w:r>
      <w:proofErr w:type="gramEnd"/>
      <w:r>
        <w:rPr>
          <w:rFonts w:ascii="Verdana" w:eastAsia="Verdana" w:hAnsi="Verdana" w:cs="Verdana"/>
          <w:color w:val="000000"/>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CE37B1" w:rsidRDefault="005A0340">
      <w:pPr>
        <w:spacing w:after="160" w:line="259" w:lineRule="auto"/>
        <w:rPr>
          <w:rFonts w:ascii="Calibri" w:eastAsia="Calibri" w:hAnsi="Calibri" w:cs="Calibri"/>
          <w:sz w:val="22"/>
          <w:szCs w:val="22"/>
        </w:rPr>
      </w:pPr>
      <w:r>
        <w:br w:type="page"/>
      </w:r>
    </w:p>
    <w:p w:rsidR="00CE37B1" w:rsidRDefault="005A0340">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CE37B1" w:rsidRDefault="005A0340">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CE37B1" w:rsidRDefault="00CE37B1">
      <w:pPr>
        <w:spacing w:after="160" w:line="259" w:lineRule="auto"/>
        <w:rPr>
          <w:rFonts w:ascii="Verdana" w:eastAsia="Verdana" w:hAnsi="Verdana" w:cs="Verdana"/>
          <w:color w:val="000000"/>
          <w:sz w:val="22"/>
          <w:szCs w:val="22"/>
        </w:rPr>
      </w:pPr>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CE37B1" w:rsidRDefault="005A0340">
      <w:pPr>
        <w:spacing w:after="160" w:line="259" w:lineRule="auto"/>
        <w:rPr>
          <w:rFonts w:ascii="Verdana" w:eastAsia="Verdana" w:hAnsi="Verdana" w:cs="Verdana"/>
          <w:color w:val="000000"/>
          <w:sz w:val="18"/>
          <w:szCs w:val="18"/>
        </w:rPr>
      </w:pPr>
      <w:r>
        <w:rPr>
          <w:noProof/>
          <w:lang w:eastAsia="it-IT"/>
        </w:rPr>
        <mc:AlternateContent>
          <mc:Choice Requires="wpg">
            <w:drawing>
              <wp:anchor distT="0" distB="0" distL="114300" distR="114300" simplePos="0" relativeHeight="251658240" behindDoc="0" locked="0" layoutInCell="1" hidden="0" allowOverlap="1">
                <wp:simplePos x="0" y="0"/>
                <wp:positionH relativeFrom="column">
                  <wp:posOffset>241300</wp:posOffset>
                </wp:positionH>
                <wp:positionV relativeFrom="paragraph">
                  <wp:posOffset>127000</wp:posOffset>
                </wp:positionV>
                <wp:extent cx="1101165" cy="1074270"/>
                <wp:effectExtent l="0" t="0" r="0" b="0"/>
                <wp:wrapNone/>
                <wp:docPr id="14" name="Rettangolo 1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CE37B1" w:rsidRDefault="005A0340">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127000</wp:posOffset>
                </wp:positionV>
                <wp:extent cx="1101165" cy="1074270"/>
                <wp:effectExtent b="0" l="0" r="0" t="0"/>
                <wp:wrapNone/>
                <wp:docPr id="14"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101165" cy="1074270"/>
                        </a:xfrm>
                        <a:prstGeom prst="rect"/>
                        <a:ln/>
                      </pic:spPr>
                    </pic:pic>
                  </a:graphicData>
                </a:graphic>
              </wp:anchor>
            </w:drawing>
          </mc:Fallback>
        </mc:AlternateContent>
      </w:r>
      <w:r>
        <w:rPr>
          <w:noProof/>
          <w:lang w:eastAsia="it-IT"/>
        </w:rPr>
        <mc:AlternateContent>
          <mc:Choice Requires="wpg">
            <w:drawing>
              <wp:anchor distT="0" distB="0" distL="114300" distR="114300" simplePos="0" relativeHeight="251659264" behindDoc="0" locked="0" layoutInCell="1" hidden="0" allowOverlap="1">
                <wp:simplePos x="0" y="0"/>
                <wp:positionH relativeFrom="column">
                  <wp:posOffset>1422400</wp:posOffset>
                </wp:positionH>
                <wp:positionV relativeFrom="paragraph">
                  <wp:posOffset>101600</wp:posOffset>
                </wp:positionV>
                <wp:extent cx="4653803" cy="1229285"/>
                <wp:effectExtent l="0" t="0" r="0" b="0"/>
                <wp:wrapNone/>
                <wp:docPr id="13" name="Rettangolo 13"/>
                <wp:cNvGraphicFramePr/>
                <a:graphic xmlns:a="http://schemas.openxmlformats.org/drawingml/2006/main">
                  <a:graphicData uri="http://schemas.microsoft.com/office/word/2010/wordprocessingShape">
                    <wps:wsp>
                      <wps:cNvSpPr/>
                      <wps:spPr>
                        <a:xfrm>
                          <a:off x="3028624" y="3174883"/>
                          <a:ext cx="4634753" cy="1210235"/>
                        </a:xfrm>
                        <a:prstGeom prst="rect">
                          <a:avLst/>
                        </a:prstGeom>
                        <a:solidFill>
                          <a:schemeClr val="lt1"/>
                        </a:solidFill>
                        <a:ln w="9525" cap="flat" cmpd="sng">
                          <a:solidFill>
                            <a:srgbClr val="000000"/>
                          </a:solidFill>
                          <a:prstDash val="solid"/>
                          <a:round/>
                          <a:headEnd type="none" w="sm" len="sm"/>
                          <a:tailEnd type="none" w="sm" len="sm"/>
                        </a:ln>
                      </wps:spPr>
                      <wps:txbx>
                        <w:txbxContent>
                          <w:p w:rsidR="00CE37B1" w:rsidRDefault="005A0340">
                            <w:pPr>
                              <w:textDirection w:val="btLr"/>
                            </w:pPr>
                            <w:r>
                              <w:rPr>
                                <w:rFonts w:ascii="Verdana" w:eastAsia="Verdana" w:hAnsi="Verdana" w:cs="Verdana"/>
                                <w:color w:val="000000"/>
                                <w:sz w:val="20"/>
                              </w:rPr>
                              <w:t>Via, numero civico, codice postale, città, paese</w:t>
                            </w:r>
                          </w:p>
                          <w:p w:rsidR="00CE37B1" w:rsidRDefault="005A0340">
                            <w:pPr>
                              <w:textDirection w:val="btLr"/>
                            </w:pPr>
                            <w:r>
                              <w:rPr>
                                <w:rFonts w:ascii="Verdana" w:eastAsia="Verdana" w:hAnsi="Verdana" w:cs="Verdana"/>
                                <w:color w:val="000000"/>
                                <w:sz w:val="20"/>
                              </w:rPr>
                              <w:t>Numero di telefono/cellulare</w:t>
                            </w:r>
                          </w:p>
                          <w:p w:rsidR="00CE37B1" w:rsidRDefault="005A0340">
                            <w:pPr>
                              <w:textDirection w:val="btLr"/>
                            </w:pPr>
                            <w:r>
                              <w:rPr>
                                <w:rFonts w:ascii="Verdana" w:eastAsia="Verdana" w:hAnsi="Verdana" w:cs="Verdana"/>
                                <w:color w:val="000000"/>
                                <w:sz w:val="20"/>
                              </w:rPr>
                              <w:t>Indirizzo email</w:t>
                            </w:r>
                          </w:p>
                          <w:p w:rsidR="00CE37B1" w:rsidRDefault="005A0340">
                            <w:pPr>
                              <w:textDirection w:val="btLr"/>
                            </w:pPr>
                            <w:r>
                              <w:rPr>
                                <w:rFonts w:ascii="Verdana" w:eastAsia="Verdana" w:hAnsi="Verdana" w:cs="Verdana"/>
                                <w:color w:val="000000"/>
                                <w:sz w:val="20"/>
                              </w:rPr>
                              <w:t>Eventuale sito web personale</w:t>
                            </w:r>
                          </w:p>
                          <w:p w:rsidR="00CE37B1" w:rsidRDefault="00CE37B1">
                            <w:pPr>
                              <w:textDirection w:val="btLr"/>
                            </w:pPr>
                          </w:p>
                          <w:p w:rsidR="00CE37B1" w:rsidRDefault="005A0340">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101600</wp:posOffset>
                </wp:positionV>
                <wp:extent cx="4653803" cy="1229285"/>
                <wp:effectExtent b="0" l="0" r="0" t="0"/>
                <wp:wrapNone/>
                <wp:docPr id="13"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4653803" cy="1229285"/>
                        </a:xfrm>
                        <a:prstGeom prst="rect"/>
                        <a:ln/>
                      </pic:spPr>
                    </pic:pic>
                  </a:graphicData>
                </a:graphic>
              </wp:anchor>
            </w:drawing>
          </mc:Fallback>
        </mc:AlternateContent>
      </w:r>
    </w:p>
    <w:p w:rsidR="00CE37B1" w:rsidRDefault="00CE37B1">
      <w:pPr>
        <w:spacing w:after="160" w:line="259" w:lineRule="auto"/>
        <w:rPr>
          <w:rFonts w:ascii="Verdana" w:eastAsia="Verdana" w:hAnsi="Verdana" w:cs="Verdana"/>
          <w:color w:val="000000"/>
          <w:sz w:val="18"/>
          <w:szCs w:val="18"/>
        </w:rPr>
      </w:pPr>
    </w:p>
    <w:p w:rsidR="00CE37B1" w:rsidRDefault="00CE37B1">
      <w:pPr>
        <w:spacing w:after="160" w:line="259" w:lineRule="auto"/>
        <w:rPr>
          <w:rFonts w:ascii="Verdana" w:eastAsia="Verdana" w:hAnsi="Verdana" w:cs="Verdana"/>
          <w:color w:val="000000"/>
          <w:sz w:val="18"/>
          <w:szCs w:val="18"/>
        </w:rPr>
      </w:pPr>
    </w:p>
    <w:p w:rsidR="00CE37B1" w:rsidRDefault="00CE37B1">
      <w:pPr>
        <w:spacing w:after="160" w:line="259" w:lineRule="auto"/>
        <w:rPr>
          <w:rFonts w:ascii="Verdana" w:eastAsia="Verdana" w:hAnsi="Verdana" w:cs="Verdana"/>
          <w:color w:val="000000"/>
          <w:sz w:val="18"/>
          <w:szCs w:val="18"/>
        </w:rPr>
      </w:pPr>
    </w:p>
    <w:p w:rsidR="00CE37B1" w:rsidRDefault="00CE37B1">
      <w:pPr>
        <w:spacing w:after="160" w:line="259" w:lineRule="auto"/>
        <w:rPr>
          <w:rFonts w:ascii="Verdana" w:eastAsia="Verdana" w:hAnsi="Verdana" w:cs="Verdana"/>
          <w:color w:val="000000"/>
          <w:sz w:val="18"/>
          <w:szCs w:val="18"/>
        </w:rPr>
      </w:pPr>
    </w:p>
    <w:p w:rsidR="00CE37B1" w:rsidRDefault="00CE37B1">
      <w:pPr>
        <w:spacing w:after="160" w:line="259" w:lineRule="auto"/>
        <w:rPr>
          <w:rFonts w:ascii="Verdana" w:eastAsia="Verdana" w:hAnsi="Verdana" w:cs="Verdana"/>
          <w:color w:val="000000"/>
          <w:sz w:val="18"/>
          <w:szCs w:val="18"/>
        </w:rPr>
      </w:pPr>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roofErr w:type="gramStart"/>
      <w:r>
        <w:rPr>
          <w:rFonts w:ascii="Verdana" w:eastAsia="Verdana" w:hAnsi="Verdana" w:cs="Verdana"/>
          <w:color w:val="000000"/>
          <w:sz w:val="18"/>
          <w:szCs w:val="18"/>
        </w:rPr>
        <w:t>..</w:t>
      </w:r>
      <w:proofErr w:type="gramEnd"/>
    </w:p>
    <w:p w:rsidR="00CE37B1" w:rsidRDefault="00CE37B1">
      <w:pPr>
        <w:spacing w:after="160" w:line="259" w:lineRule="auto"/>
        <w:rPr>
          <w:rFonts w:ascii="Calibri" w:eastAsia="Calibri" w:hAnsi="Calibri" w:cs="Calibri"/>
          <w:color w:val="000000"/>
          <w:sz w:val="22"/>
          <w:szCs w:val="22"/>
        </w:rPr>
      </w:pPr>
    </w:p>
    <w:p w:rsidR="00CE37B1" w:rsidRDefault="005A0340">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CE37B1" w:rsidRDefault="005A0340">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CE37B1" w:rsidRDefault="005A0340">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CE37B1" w:rsidRDefault="005A0340">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Quanto al curriculum, si </w:t>
      </w:r>
      <w:proofErr w:type="gramStart"/>
      <w:r>
        <w:rPr>
          <w:rFonts w:ascii="Verdana" w:eastAsia="Verdana" w:hAnsi="Verdana" w:cs="Verdana"/>
          <w:i/>
          <w:color w:val="000000"/>
          <w:sz w:val="18"/>
          <w:szCs w:val="18"/>
        </w:rPr>
        <w:t>rende noto</w:t>
      </w:r>
      <w:proofErr w:type="gramEnd"/>
      <w:r>
        <w:rPr>
          <w:rFonts w:ascii="Verdana" w:eastAsia="Verdana" w:hAnsi="Verdana" w:cs="Verdana"/>
          <w:i/>
          <w:color w:val="000000"/>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CE37B1" w:rsidRDefault="005A0340">
      <w:pPr>
        <w:spacing w:after="160" w:line="259" w:lineRule="auto"/>
        <w:rPr>
          <w:rFonts w:ascii="Calibri" w:eastAsia="Calibri" w:hAnsi="Calibri" w:cs="Calibri"/>
          <w:sz w:val="22"/>
          <w:szCs w:val="22"/>
        </w:rPr>
      </w:pPr>
      <w:r>
        <w:br w:type="page"/>
      </w:r>
    </w:p>
    <w:p w:rsidR="00CE37B1" w:rsidRDefault="005A0340">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CE37B1" w:rsidRDefault="00CE37B1">
      <w:pPr>
        <w:spacing w:after="160" w:line="259" w:lineRule="auto"/>
        <w:rPr>
          <w:rFonts w:ascii="Verdana" w:eastAsia="Verdana" w:hAnsi="Verdana" w:cs="Verdana"/>
          <w:color w:val="000000"/>
          <w:sz w:val="18"/>
          <w:szCs w:val="18"/>
        </w:rPr>
      </w:pPr>
    </w:p>
    <w:p w:rsidR="00CE37B1" w:rsidRDefault="005A0340">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w:t>
      </w:r>
      <w:proofErr w:type="gramStart"/>
      <w:r>
        <w:rPr>
          <w:rFonts w:ascii="Verdana" w:eastAsia="Verdana" w:hAnsi="Verdana" w:cs="Verdana"/>
          <w:b/>
          <w:color w:val="000000"/>
          <w:sz w:val="22"/>
          <w:szCs w:val="22"/>
          <w:u w:val="single"/>
        </w:rPr>
        <w:t>di</w:t>
      </w:r>
      <w:proofErr w:type="gramEnd"/>
      <w:r>
        <w:rPr>
          <w:rFonts w:ascii="Verdana" w:eastAsia="Verdana" w:hAnsi="Verdana" w:cs="Verdana"/>
          <w:b/>
          <w:color w:val="000000"/>
          <w:sz w:val="22"/>
          <w:szCs w:val="22"/>
          <w:u w:val="single"/>
        </w:rPr>
        <w:t xml:space="preserve"> </w:t>
      </w:r>
    </w:p>
    <w:p w:rsidR="00CE37B1" w:rsidRDefault="005A0340">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inserire nome e cognome)….. nato il …...................</w:t>
      </w:r>
    </w:p>
    <w:p w:rsidR="00CE37B1" w:rsidRDefault="00CE37B1">
      <w:pPr>
        <w:spacing w:after="160" w:line="259" w:lineRule="auto"/>
        <w:rPr>
          <w:rFonts w:ascii="Verdana" w:eastAsia="Verdana" w:hAnsi="Verdana" w:cs="Verdana"/>
          <w:color w:val="000000"/>
          <w:sz w:val="18"/>
          <w:szCs w:val="18"/>
        </w:rPr>
      </w:pPr>
    </w:p>
    <w:p w:rsidR="00CE37B1" w:rsidRDefault="005A0340">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studi</w:t>
      </w:r>
      <w:proofErr w:type="gramEnd"/>
      <w:r>
        <w:rPr>
          <w:rFonts w:ascii="Verdana" w:eastAsia="Verdana" w:hAnsi="Verdana" w:cs="Verdana"/>
          <w:color w:val="000000"/>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CE37B1" w:rsidRDefault="005A0340">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CE37B1" w:rsidRDefault="005A0340">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data</w:t>
      </w:r>
      <w:proofErr w:type="gramEnd"/>
      <w:r>
        <w:rPr>
          <w:rFonts w:ascii="Verdana" w:eastAsia="Verdana" w:hAnsi="Verdana" w:cs="Verdana"/>
          <w:color w:val="000000"/>
          <w:sz w:val="18"/>
          <w:szCs w:val="18"/>
        </w:rPr>
        <w:t xml:space="preserve"> …………………….… protocollo …………………….…</w:t>
      </w:r>
    </w:p>
    <w:p w:rsidR="00CE37B1" w:rsidRDefault="005A0340">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rilasciato</w:t>
      </w:r>
      <w:proofErr w:type="gramEnd"/>
      <w:r>
        <w:rPr>
          <w:rFonts w:ascii="Verdana" w:eastAsia="Verdana" w:hAnsi="Verdana" w:cs="Verdana"/>
          <w:color w:val="000000"/>
          <w:sz w:val="18"/>
          <w:szCs w:val="18"/>
        </w:rPr>
        <w:t xml:space="preserve"> da ……………………………………….………………………………...…</w:t>
      </w:r>
    </w:p>
    <w:p w:rsidR="00CE37B1" w:rsidRDefault="005A0340">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periodo</w:t>
      </w:r>
      <w:proofErr w:type="gramEnd"/>
      <w:r>
        <w:rPr>
          <w:rFonts w:ascii="Verdana" w:eastAsia="Verdana" w:hAnsi="Verdana" w:cs="Verdana"/>
          <w:color w:val="000000"/>
          <w:sz w:val="18"/>
          <w:szCs w:val="18"/>
        </w:rPr>
        <w:t xml:space="preserve"> di attività dal …………………….… al …………………….…</w:t>
      </w:r>
    </w:p>
    <w:p w:rsidR="00CE37B1" w:rsidRDefault="005A0340">
      <w:r>
        <w:br w:type="page"/>
      </w:r>
    </w:p>
    <w:p w:rsidR="00CE37B1" w:rsidRDefault="005A0340">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CE37B1" w:rsidRDefault="005A0340">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CE37B1" w:rsidRDefault="005A0340">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CE37B1" w:rsidRDefault="005A0340">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CE37B1" w:rsidRDefault="005A0340">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CE37B1" w:rsidRDefault="005A0340">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CE37B1" w:rsidRDefault="005A0340">
      <w:pPr>
        <w:widowControl w:val="0"/>
        <w:numPr>
          <w:ilvl w:val="0"/>
          <w:numId w:val="1"/>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CE37B1" w:rsidRDefault="005A034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CE37B1" w:rsidRDefault="005A034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CE37B1" w:rsidRDefault="005A034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21">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2">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CE37B1" w:rsidRDefault="005A034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CE37B1" w:rsidRDefault="005A034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CE37B1" w:rsidRDefault="005A0340">
      <w:pPr>
        <w:widowControl w:val="0"/>
        <w:numPr>
          <w:ilvl w:val="0"/>
          <w:numId w:val="1"/>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CE37B1" w:rsidRDefault="005A034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CE37B1" w:rsidRDefault="005A0340">
      <w:pPr>
        <w:widowControl w:val="0"/>
        <w:numPr>
          <w:ilvl w:val="0"/>
          <w:numId w:val="1"/>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CE37B1" w:rsidRDefault="00CE37B1">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CE37B1" w:rsidRDefault="005A0340">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CE37B1" w:rsidRDefault="005A0340">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CE37B1" w:rsidRDefault="005A0340">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CE37B1" w:rsidRDefault="005A0340">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CE37B1" w:rsidRDefault="005A0340">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CE37B1" w:rsidRDefault="00CE37B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CE37B1">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2B" w:rsidRDefault="0077222B">
      <w:r>
        <w:separator/>
      </w:r>
    </w:p>
  </w:endnote>
  <w:endnote w:type="continuationSeparator" w:id="0">
    <w:p w:rsidR="0077222B" w:rsidRDefault="0077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Times New Roman"/>
    <w:charset w:val="01"/>
    <w:family w:val="auto"/>
    <w:pitch w:val="variable"/>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altName w:val="Times New Roman"/>
    <w:charset w:val="00"/>
    <w:family w:val="auto"/>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Noto Serif CJK SC">
    <w:panose1 w:val="00000000000000000000"/>
    <w:charset w:val="00"/>
    <w:family w:val="roman"/>
    <w:notTrueType/>
    <w:pitch w:val="default"/>
  </w:font>
  <w:font w:name="Mangal">
    <w:altName w:val="Cambria Math"/>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B1" w:rsidRDefault="005A0340">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691E30">
      <w:rPr>
        <w:noProof/>
        <w:color w:val="2B579A"/>
        <w:sz w:val="18"/>
        <w:szCs w:val="18"/>
        <w:shd w:val="clear" w:color="auto" w:fill="E6E6E6"/>
      </w:rPr>
      <w:t>10</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691E30">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B1" w:rsidRDefault="005A0340">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691E30">
      <w:rPr>
        <w:noProof/>
        <w:color w:val="2B579A"/>
        <w:sz w:val="18"/>
        <w:szCs w:val="18"/>
        <w:shd w:val="clear" w:color="auto" w:fill="E6E6E6"/>
      </w:rPr>
      <w:t>9</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691E30">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B1" w:rsidRDefault="00CE37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2B" w:rsidRDefault="0077222B">
      <w:r>
        <w:separator/>
      </w:r>
    </w:p>
  </w:footnote>
  <w:footnote w:type="continuationSeparator" w:id="0">
    <w:p w:rsidR="0077222B" w:rsidRDefault="0077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5" name="Rettangolo 15"/>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CE37B1" w:rsidRDefault="00CE37B1">
                          <w:pPr>
                            <w:textDirection w:val="btLr"/>
                          </w:pPr>
                        </w:p>
                      </w:txbxContent>
                    </wps:txbx>
                    <wps:bodyPr spcFirstLastPara="1" wrap="square" lIns="1250" tIns="1250" rIns="1250" bIns="125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7609840</wp:posOffset>
              </wp:positionH>
              <wp:positionV relativeFrom="page">
                <wp:posOffset>9363711</wp:posOffset>
              </wp:positionV>
              <wp:extent cx="173355" cy="182880"/>
              <wp:effectExtent b="0" l="0" r="0" t="0"/>
              <wp:wrapNone/>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3355" cy="182880"/>
                      </a:xfrm>
                      <a:prstGeom prst="rect"/>
                      <a:ln/>
                    </pic:spPr>
                  </pic:pic>
                </a:graphicData>
              </a:graphic>
            </wp:anchor>
          </w:drawing>
        </mc:Fallback>
      </mc:AlternateConten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7609840</wp:posOffset>
              </wp:positionH>
              <wp:positionV relativeFrom="page">
                <wp:posOffset>9363711</wp:posOffset>
              </wp:positionV>
              <wp:extent cx="173355" cy="182880"/>
              <wp:effectExtent l="0" t="0" r="0" b="0"/>
              <wp:wrapNone/>
              <wp:docPr id="16" name="Rettangolo 16"/>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CE37B1" w:rsidRDefault="00CE37B1">
                          <w:pPr>
                            <w:textDirection w:val="btLr"/>
                          </w:pPr>
                        </w:p>
                      </w:txbxContent>
                    </wps:txbx>
                    <wps:bodyPr spcFirstLastPara="1" wrap="square" lIns="1250" tIns="1250" rIns="1250" bIns="125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7609840</wp:posOffset>
              </wp:positionH>
              <wp:positionV relativeFrom="page">
                <wp:posOffset>9363711</wp:posOffset>
              </wp:positionV>
              <wp:extent cx="173355" cy="182880"/>
              <wp:effectExtent b="0" l="0" r="0" t="0"/>
              <wp:wrapNone/>
              <wp:docPr id="1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3355" cy="182880"/>
                      </a:xfrm>
                      <a:prstGeom prst="rect"/>
                      <a:ln/>
                    </pic:spPr>
                  </pic:pic>
                </a:graphicData>
              </a:graphic>
            </wp:anchor>
          </w:drawing>
        </mc:Fallback>
      </mc:AlternateContent>
    </w:r>
  </w:p>
  <w:p w:rsidR="00CE37B1" w:rsidRDefault="005A0340">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B1" w:rsidRDefault="00CE37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18D"/>
    <w:multiLevelType w:val="multilevel"/>
    <w:tmpl w:val="7706887E"/>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1">
    <w:nsid w:val="10F12724"/>
    <w:multiLevelType w:val="multilevel"/>
    <w:tmpl w:val="6E0AD1D0"/>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9BA3295"/>
    <w:multiLevelType w:val="multilevel"/>
    <w:tmpl w:val="52C0F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D6A2BE0"/>
    <w:multiLevelType w:val="multilevel"/>
    <w:tmpl w:val="DF0EA324"/>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nsid w:val="356768A5"/>
    <w:multiLevelType w:val="multilevel"/>
    <w:tmpl w:val="8F2626B4"/>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5">
    <w:nsid w:val="394F5CF6"/>
    <w:multiLevelType w:val="multilevel"/>
    <w:tmpl w:val="182CC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7633306"/>
    <w:multiLevelType w:val="multilevel"/>
    <w:tmpl w:val="54F00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F30FF4"/>
    <w:multiLevelType w:val="multilevel"/>
    <w:tmpl w:val="5DC851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898575B"/>
    <w:multiLevelType w:val="multilevel"/>
    <w:tmpl w:val="FF5CFDC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6"/>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CE37B1"/>
    <w:rsid w:val="0033477E"/>
    <w:rsid w:val="00542F71"/>
    <w:rsid w:val="005A0340"/>
    <w:rsid w:val="005C5C71"/>
    <w:rsid w:val="00691E30"/>
    <w:rsid w:val="0077222B"/>
    <w:rsid w:val="0083177B"/>
    <w:rsid w:val="00CE37B1"/>
    <w:rsid w:val="00EE5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pd@cnr.it" TargetMode="Externa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andrea.nuzzolese@istc.cnr.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protocollo.istc@pec.cnr.it"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7fXq70JougoMwMK6dEuXb9/RVg==">AMUW2mUPu20erBoOqejKitDE00xVA755tlmig/2TmbBdawhmDp7qpibo3nnp9t4xLCe27PwYrNUaHygAc6TZpP4IVivibBXspxDKAPb2HUznNCh9UomMa1jIZhPKhm0bVKpcacI35zRx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5948</Words>
  <Characters>33908</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4</cp:revision>
  <cp:lastPrinted>2022-05-17T10:22:00Z</cp:lastPrinted>
  <dcterms:created xsi:type="dcterms:W3CDTF">2022-05-16T10:25:00Z</dcterms:created>
  <dcterms:modified xsi:type="dcterms:W3CDTF">2022-05-18T07:25:00Z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